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DD9" w:rsidRPr="00517AE1" w:rsidRDefault="00341DD9" w:rsidP="00341DD9">
      <w:pPr>
        <w:jc w:val="center"/>
        <w:rPr>
          <w:rFonts w:ascii="Arial" w:hAnsi="Arial" w:cs="Arial"/>
          <w:b/>
          <w:i/>
        </w:rPr>
      </w:pPr>
      <w:r w:rsidRPr="00517AE1">
        <w:rPr>
          <w:rFonts w:ascii="Arial" w:hAnsi="Arial" w:cs="Arial"/>
          <w:b/>
          <w:i/>
        </w:rPr>
        <w:t>Supplier Quality Requirements for Purchased Materials or Service</w:t>
      </w:r>
    </w:p>
    <w:p w:rsidR="00341DD9" w:rsidRPr="00517AE1" w:rsidRDefault="00341DD9" w:rsidP="00341DD9">
      <w:pPr>
        <w:rPr>
          <w:rFonts w:ascii="Arial" w:hAnsi="Arial" w:cs="Arial"/>
          <w:sz w:val="20"/>
          <w:szCs w:val="20"/>
        </w:rPr>
      </w:pPr>
    </w:p>
    <w:p w:rsidR="00341DD9" w:rsidRPr="009574E5" w:rsidRDefault="00341DD9" w:rsidP="00341DD9">
      <w:pPr>
        <w:tabs>
          <w:tab w:val="left" w:pos="360"/>
          <w:tab w:val="left" w:pos="1080"/>
        </w:tabs>
        <w:ind w:left="360" w:hanging="360"/>
        <w:rPr>
          <w:rFonts w:ascii="Arial" w:hAnsi="Arial" w:cs="Arial"/>
          <w:color w:val="FF0000"/>
          <w:sz w:val="20"/>
          <w:szCs w:val="20"/>
        </w:rPr>
      </w:pPr>
      <w:r w:rsidRPr="002F1E2D">
        <w:rPr>
          <w:rFonts w:ascii="Arial" w:hAnsi="Arial" w:cs="Arial"/>
          <w:b/>
          <w:sz w:val="20"/>
          <w:szCs w:val="20"/>
        </w:rPr>
        <w:t>1.0</w:t>
      </w:r>
      <w:r w:rsidRPr="002F1E2D">
        <w:rPr>
          <w:rFonts w:ascii="Arial" w:hAnsi="Arial" w:cs="Arial"/>
          <w:b/>
          <w:sz w:val="20"/>
          <w:szCs w:val="20"/>
        </w:rPr>
        <w:tab/>
        <w:t xml:space="preserve">Scope.  </w:t>
      </w:r>
      <w:r w:rsidRPr="002F1E2D">
        <w:rPr>
          <w:rFonts w:ascii="Arial" w:hAnsi="Arial" w:cs="Arial"/>
          <w:sz w:val="20"/>
          <w:szCs w:val="20"/>
        </w:rPr>
        <w:t xml:space="preserve">  This supplier quality requirements documents defines the terms and conditions relating to the quality of materials or Services supplied to </w:t>
      </w:r>
      <w:r w:rsidR="009E587F">
        <w:rPr>
          <w:rFonts w:ascii="Arial" w:hAnsi="Arial" w:cs="Arial"/>
          <w:sz w:val="20"/>
          <w:szCs w:val="20"/>
        </w:rPr>
        <w:t>SCI</w:t>
      </w:r>
      <w:r w:rsidR="0008045E">
        <w:rPr>
          <w:rFonts w:ascii="Arial" w:hAnsi="Arial" w:cs="Arial"/>
          <w:sz w:val="20"/>
          <w:szCs w:val="20"/>
        </w:rPr>
        <w:t xml:space="preserve"> Technology, Inc.</w:t>
      </w:r>
      <w:r w:rsidRPr="002F1E2D">
        <w:rPr>
          <w:rFonts w:ascii="Arial" w:hAnsi="Arial" w:cs="Arial"/>
          <w:sz w:val="20"/>
          <w:szCs w:val="20"/>
        </w:rPr>
        <w:t xml:space="preserve"> that are used in Product (defined as products manufactured and sold by </w:t>
      </w:r>
      <w:r w:rsidR="0008045E">
        <w:rPr>
          <w:rFonts w:ascii="Arial" w:hAnsi="Arial" w:cs="Arial"/>
          <w:sz w:val="20"/>
          <w:szCs w:val="20"/>
        </w:rPr>
        <w:t>SCI</w:t>
      </w:r>
      <w:r w:rsidRPr="002F1E2D">
        <w:rPr>
          <w:rFonts w:ascii="Arial" w:hAnsi="Arial" w:cs="Arial"/>
          <w:sz w:val="20"/>
          <w:szCs w:val="20"/>
        </w:rPr>
        <w:t xml:space="preserve">) or in the production of Product.  The requirements herein apply to all Supplier(s) </w:t>
      </w:r>
      <w:r w:rsidR="00DA0D6E" w:rsidRPr="002F1E2D">
        <w:rPr>
          <w:rFonts w:ascii="Arial" w:hAnsi="Arial" w:cs="Arial"/>
          <w:sz w:val="20"/>
          <w:szCs w:val="20"/>
        </w:rPr>
        <w:t xml:space="preserve">and their sub-tier Suppliers </w:t>
      </w:r>
      <w:r w:rsidRPr="002F1E2D">
        <w:rPr>
          <w:rFonts w:ascii="Arial" w:hAnsi="Arial" w:cs="Arial"/>
          <w:sz w:val="20"/>
          <w:szCs w:val="20"/>
        </w:rPr>
        <w:t>of mate</w:t>
      </w:r>
      <w:r w:rsidR="004C2A1A" w:rsidRPr="002F1E2D">
        <w:rPr>
          <w:rFonts w:ascii="Arial" w:hAnsi="Arial" w:cs="Arial"/>
          <w:sz w:val="20"/>
          <w:szCs w:val="20"/>
        </w:rPr>
        <w:t>r</w:t>
      </w:r>
      <w:r w:rsidRPr="002F1E2D">
        <w:rPr>
          <w:rFonts w:ascii="Arial" w:hAnsi="Arial" w:cs="Arial"/>
          <w:sz w:val="20"/>
          <w:szCs w:val="20"/>
        </w:rPr>
        <w:t xml:space="preserve">ials and Services provided to any </w:t>
      </w:r>
      <w:r w:rsidR="0008045E">
        <w:rPr>
          <w:rFonts w:ascii="Arial" w:hAnsi="Arial" w:cs="Arial"/>
          <w:sz w:val="20"/>
          <w:szCs w:val="20"/>
        </w:rPr>
        <w:t xml:space="preserve">SCI </w:t>
      </w:r>
      <w:r w:rsidRPr="002F1E2D">
        <w:rPr>
          <w:rFonts w:ascii="Arial" w:hAnsi="Arial" w:cs="Arial"/>
          <w:sz w:val="20"/>
          <w:szCs w:val="20"/>
        </w:rPr>
        <w:t xml:space="preserve">operation.  Supplier shall supply materials and/or Services in compliance with the terms stated herein.  No deviation or exceptions apply unless mutually agreed upon in writing with an authorized </w:t>
      </w:r>
      <w:r w:rsidR="009E587F">
        <w:rPr>
          <w:rFonts w:ascii="Arial" w:hAnsi="Arial" w:cs="Arial"/>
          <w:sz w:val="20"/>
          <w:szCs w:val="20"/>
        </w:rPr>
        <w:t xml:space="preserve">SCI </w:t>
      </w:r>
      <w:r w:rsidRPr="002F1E2D">
        <w:rPr>
          <w:rFonts w:ascii="Arial" w:hAnsi="Arial" w:cs="Arial"/>
          <w:sz w:val="20"/>
          <w:szCs w:val="20"/>
        </w:rPr>
        <w:t xml:space="preserve">representative. It is Supplier’s responsibility to review and fully understand the requirements herein before accepting a </w:t>
      </w:r>
      <w:r w:rsidR="009E587F">
        <w:rPr>
          <w:rFonts w:ascii="Arial" w:hAnsi="Arial" w:cs="Arial"/>
          <w:sz w:val="20"/>
          <w:szCs w:val="20"/>
        </w:rPr>
        <w:t xml:space="preserve">SCI </w:t>
      </w:r>
      <w:r w:rsidRPr="002F1E2D">
        <w:rPr>
          <w:rFonts w:ascii="Arial" w:hAnsi="Arial" w:cs="Arial"/>
          <w:sz w:val="20"/>
          <w:szCs w:val="20"/>
        </w:rPr>
        <w:t xml:space="preserve">purchase order.  In some cases, Supplier will be required to comply with additional </w:t>
      </w:r>
      <w:r w:rsidR="009E587F">
        <w:rPr>
          <w:rFonts w:ascii="Arial" w:hAnsi="Arial" w:cs="Arial"/>
          <w:sz w:val="20"/>
          <w:szCs w:val="20"/>
        </w:rPr>
        <w:t xml:space="preserve">SCI </w:t>
      </w:r>
      <w:r w:rsidR="006B6C2C">
        <w:rPr>
          <w:rFonts w:ascii="Arial" w:hAnsi="Arial" w:cs="Arial"/>
          <w:sz w:val="20"/>
          <w:szCs w:val="20"/>
        </w:rPr>
        <w:t xml:space="preserve">requirements </w:t>
      </w:r>
      <w:r w:rsidRPr="002F1E2D">
        <w:rPr>
          <w:rFonts w:ascii="Arial" w:hAnsi="Arial" w:cs="Arial"/>
          <w:sz w:val="20"/>
          <w:szCs w:val="20"/>
        </w:rPr>
        <w:t xml:space="preserve">that may not be covered specifically in this document or that may differ from the requirements referenced herein.  In these cases </w:t>
      </w:r>
      <w:r w:rsidR="009E587F">
        <w:rPr>
          <w:rFonts w:ascii="Arial" w:hAnsi="Arial" w:cs="Arial"/>
          <w:sz w:val="20"/>
          <w:szCs w:val="20"/>
        </w:rPr>
        <w:t xml:space="preserve">SCI </w:t>
      </w:r>
      <w:r w:rsidRPr="002F1E2D">
        <w:rPr>
          <w:rFonts w:ascii="Arial" w:hAnsi="Arial" w:cs="Arial"/>
          <w:sz w:val="20"/>
          <w:szCs w:val="20"/>
        </w:rPr>
        <w:t xml:space="preserve">will communicate and </w:t>
      </w:r>
      <w:r w:rsidR="006B6C2C">
        <w:rPr>
          <w:rFonts w:ascii="Arial" w:hAnsi="Arial" w:cs="Arial"/>
          <w:sz w:val="20"/>
          <w:szCs w:val="20"/>
        </w:rPr>
        <w:t xml:space="preserve">require Quality &amp; Reliability Terms for Purchase orders documented in SOP4-1074-437.  </w:t>
      </w:r>
    </w:p>
    <w:p w:rsidR="00341DD9" w:rsidRPr="002F1E2D" w:rsidRDefault="00341DD9" w:rsidP="00341DD9">
      <w:pPr>
        <w:tabs>
          <w:tab w:val="left" w:pos="360"/>
          <w:tab w:val="left" w:pos="1080"/>
        </w:tabs>
        <w:rPr>
          <w:rFonts w:ascii="Arial" w:hAnsi="Arial" w:cs="Arial"/>
          <w:sz w:val="20"/>
          <w:szCs w:val="20"/>
        </w:rPr>
      </w:pPr>
    </w:p>
    <w:p w:rsidR="00341DD9" w:rsidRPr="002F1E2D" w:rsidRDefault="00341DD9" w:rsidP="00341DD9">
      <w:pPr>
        <w:tabs>
          <w:tab w:val="left" w:pos="360"/>
          <w:tab w:val="left" w:pos="1080"/>
        </w:tabs>
        <w:rPr>
          <w:rFonts w:ascii="Arial" w:hAnsi="Arial" w:cs="Arial"/>
          <w:b/>
          <w:sz w:val="20"/>
          <w:szCs w:val="20"/>
        </w:rPr>
      </w:pPr>
      <w:r w:rsidRPr="002F1E2D">
        <w:rPr>
          <w:rFonts w:ascii="Arial" w:hAnsi="Arial" w:cs="Arial"/>
          <w:b/>
          <w:sz w:val="20"/>
          <w:szCs w:val="20"/>
        </w:rPr>
        <w:t>2.</w:t>
      </w:r>
      <w:r w:rsidR="00566923" w:rsidRPr="002F1E2D">
        <w:rPr>
          <w:rFonts w:ascii="Arial" w:hAnsi="Arial" w:cs="Arial"/>
          <w:b/>
          <w:sz w:val="20"/>
          <w:szCs w:val="20"/>
        </w:rPr>
        <w:t>0</w:t>
      </w:r>
      <w:r w:rsidRPr="002F1E2D">
        <w:rPr>
          <w:rFonts w:ascii="Arial" w:hAnsi="Arial" w:cs="Arial"/>
          <w:b/>
          <w:sz w:val="20"/>
          <w:szCs w:val="20"/>
        </w:rPr>
        <w:tab/>
        <w:t>Order of Precedence (with respect to Quality Requirements only)</w:t>
      </w:r>
    </w:p>
    <w:p w:rsidR="00341DD9" w:rsidRPr="002F1E2D" w:rsidRDefault="00341DD9" w:rsidP="00F318FD">
      <w:pPr>
        <w:tabs>
          <w:tab w:val="left" w:pos="360"/>
          <w:tab w:val="left" w:pos="90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1.</w:t>
      </w:r>
      <w:r w:rsidRPr="002F1E2D">
        <w:rPr>
          <w:rFonts w:ascii="Arial" w:hAnsi="Arial" w:cs="Arial"/>
          <w:sz w:val="20"/>
          <w:szCs w:val="20"/>
        </w:rPr>
        <w:tab/>
        <w:t>Purchase Order</w:t>
      </w:r>
    </w:p>
    <w:p w:rsidR="00341DD9" w:rsidRPr="002F1E2D" w:rsidRDefault="00341DD9" w:rsidP="00F318FD">
      <w:pPr>
        <w:tabs>
          <w:tab w:val="left" w:pos="360"/>
          <w:tab w:val="left" w:pos="90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2.</w:t>
      </w:r>
      <w:r w:rsidRPr="002F1E2D">
        <w:rPr>
          <w:rFonts w:ascii="Arial" w:hAnsi="Arial" w:cs="Arial"/>
          <w:sz w:val="20"/>
          <w:szCs w:val="20"/>
        </w:rPr>
        <w:tab/>
        <w:t>Engineering drawings</w:t>
      </w:r>
    </w:p>
    <w:p w:rsidR="00341DD9" w:rsidRPr="002F1E2D" w:rsidRDefault="00A60808" w:rsidP="00F318FD">
      <w:pPr>
        <w:tabs>
          <w:tab w:val="left" w:pos="360"/>
          <w:tab w:val="left" w:pos="900"/>
        </w:tabs>
        <w:rPr>
          <w:rFonts w:ascii="Arial" w:hAnsi="Arial" w:cs="Arial"/>
          <w:sz w:val="20"/>
          <w:szCs w:val="20"/>
        </w:rPr>
      </w:pPr>
      <w:r>
        <w:rPr>
          <w:rFonts w:ascii="Arial" w:hAnsi="Arial" w:cs="Arial"/>
          <w:sz w:val="20"/>
          <w:szCs w:val="20"/>
        </w:rPr>
        <w:tab/>
      </w:r>
      <w:r>
        <w:rPr>
          <w:rFonts w:ascii="Arial" w:hAnsi="Arial" w:cs="Arial"/>
          <w:sz w:val="20"/>
          <w:szCs w:val="20"/>
        </w:rPr>
        <w:tab/>
        <w:t>3.</w:t>
      </w:r>
      <w:r>
        <w:rPr>
          <w:rFonts w:ascii="Arial" w:hAnsi="Arial" w:cs="Arial"/>
          <w:sz w:val="20"/>
          <w:szCs w:val="20"/>
        </w:rPr>
        <w:tab/>
        <w:t>SOP4-1074-437 Quality &amp; Relia</w:t>
      </w:r>
      <w:r w:rsidR="0004002F">
        <w:rPr>
          <w:rFonts w:ascii="Arial" w:hAnsi="Arial" w:cs="Arial"/>
          <w:sz w:val="20"/>
          <w:szCs w:val="20"/>
        </w:rPr>
        <w:t>bility Terms for Purchase Orders</w:t>
      </w:r>
    </w:p>
    <w:p w:rsidR="00341DD9" w:rsidRPr="002F1E2D" w:rsidRDefault="00341DD9" w:rsidP="00A60808">
      <w:pPr>
        <w:tabs>
          <w:tab w:val="left" w:pos="360"/>
          <w:tab w:val="left" w:pos="900"/>
        </w:tabs>
        <w:ind w:left="1440" w:hanging="1440"/>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4.</w:t>
      </w:r>
      <w:r w:rsidRPr="002F1E2D">
        <w:rPr>
          <w:rFonts w:ascii="Arial" w:hAnsi="Arial" w:cs="Arial"/>
          <w:sz w:val="20"/>
          <w:szCs w:val="20"/>
        </w:rPr>
        <w:tab/>
      </w:r>
      <w:r w:rsidR="009E587F">
        <w:rPr>
          <w:rFonts w:ascii="Arial" w:hAnsi="Arial" w:cs="Arial"/>
          <w:sz w:val="20"/>
          <w:szCs w:val="20"/>
        </w:rPr>
        <w:t xml:space="preserve">SCI </w:t>
      </w:r>
      <w:r w:rsidRPr="002F1E2D">
        <w:rPr>
          <w:rFonts w:ascii="Arial" w:hAnsi="Arial" w:cs="Arial"/>
          <w:sz w:val="20"/>
          <w:szCs w:val="20"/>
        </w:rPr>
        <w:t>Master Supply Agreement (if any) - Note:  the terms of the Master Supply Agreement will take precedence over only the pre-printed terms contained on each Purchase Order.</w:t>
      </w:r>
    </w:p>
    <w:p w:rsidR="00341DD9" w:rsidRPr="002F1E2D" w:rsidRDefault="00A60808" w:rsidP="00F318FD">
      <w:pPr>
        <w:tabs>
          <w:tab w:val="left" w:pos="360"/>
          <w:tab w:val="left" w:pos="900"/>
        </w:tabs>
        <w:rPr>
          <w:rFonts w:ascii="Arial" w:hAnsi="Arial" w:cs="Arial"/>
          <w:sz w:val="20"/>
          <w:szCs w:val="20"/>
        </w:rPr>
      </w:pPr>
      <w:r>
        <w:rPr>
          <w:rFonts w:ascii="Arial" w:hAnsi="Arial" w:cs="Arial"/>
          <w:sz w:val="20"/>
          <w:szCs w:val="20"/>
        </w:rPr>
        <w:tab/>
      </w:r>
      <w:r>
        <w:rPr>
          <w:rFonts w:ascii="Arial" w:hAnsi="Arial" w:cs="Arial"/>
          <w:sz w:val="20"/>
          <w:szCs w:val="20"/>
        </w:rPr>
        <w:tab/>
        <w:t>5</w:t>
      </w:r>
      <w:r w:rsidR="00341DD9" w:rsidRPr="002F1E2D">
        <w:rPr>
          <w:rFonts w:ascii="Arial" w:hAnsi="Arial" w:cs="Arial"/>
          <w:sz w:val="20"/>
          <w:szCs w:val="20"/>
        </w:rPr>
        <w:t>.</w:t>
      </w:r>
      <w:r w:rsidR="00341DD9" w:rsidRPr="002F1E2D">
        <w:rPr>
          <w:rFonts w:ascii="Arial" w:hAnsi="Arial" w:cs="Arial"/>
          <w:sz w:val="20"/>
          <w:szCs w:val="20"/>
        </w:rPr>
        <w:tab/>
      </w:r>
      <w:r w:rsidR="000E14AA">
        <w:rPr>
          <w:rFonts w:ascii="Arial" w:hAnsi="Arial" w:cs="Arial"/>
          <w:sz w:val="20"/>
          <w:szCs w:val="20"/>
        </w:rPr>
        <w:t xml:space="preserve">FORM </w:t>
      </w:r>
      <w:r w:rsidR="000E14AA" w:rsidRPr="000E14AA">
        <w:rPr>
          <w:rFonts w:ascii="Arial" w:hAnsi="Arial" w:cs="Arial"/>
          <w:sz w:val="20"/>
          <w:szCs w:val="20"/>
        </w:rPr>
        <w:t>4-1890-437</w:t>
      </w:r>
      <w:r w:rsidR="00341DD9" w:rsidRPr="002F1E2D">
        <w:rPr>
          <w:rFonts w:ascii="Arial" w:hAnsi="Arial" w:cs="Arial"/>
          <w:sz w:val="20"/>
          <w:szCs w:val="20"/>
        </w:rPr>
        <w:t xml:space="preserve"> “Supplier Quality Requirements for Purchased Materials or Services”</w:t>
      </w:r>
    </w:p>
    <w:p w:rsidR="00341DD9" w:rsidRPr="002F1E2D" w:rsidRDefault="00341DD9" w:rsidP="00341DD9">
      <w:pPr>
        <w:tabs>
          <w:tab w:val="left" w:pos="360"/>
          <w:tab w:val="left" w:pos="1080"/>
        </w:tabs>
        <w:rPr>
          <w:rFonts w:ascii="Arial" w:hAnsi="Arial" w:cs="Arial"/>
          <w:sz w:val="20"/>
          <w:szCs w:val="20"/>
        </w:rPr>
      </w:pPr>
      <w:r w:rsidRPr="002F1E2D">
        <w:rPr>
          <w:rFonts w:ascii="Arial" w:hAnsi="Arial" w:cs="Arial"/>
          <w:sz w:val="20"/>
          <w:szCs w:val="20"/>
        </w:rPr>
        <w:tab/>
      </w:r>
    </w:p>
    <w:p w:rsidR="00341DD9" w:rsidRPr="002F1E2D" w:rsidRDefault="00341DD9" w:rsidP="00341DD9">
      <w:pPr>
        <w:tabs>
          <w:tab w:val="left" w:pos="360"/>
          <w:tab w:val="left" w:pos="1080"/>
        </w:tabs>
        <w:rPr>
          <w:rFonts w:ascii="Arial" w:hAnsi="Arial" w:cs="Arial"/>
          <w:b/>
          <w:sz w:val="20"/>
          <w:szCs w:val="20"/>
        </w:rPr>
      </w:pPr>
      <w:r w:rsidRPr="002F1E2D">
        <w:rPr>
          <w:rFonts w:ascii="Arial" w:hAnsi="Arial" w:cs="Arial"/>
          <w:b/>
          <w:sz w:val="20"/>
          <w:szCs w:val="20"/>
        </w:rPr>
        <w:t>3.0</w:t>
      </w:r>
      <w:r w:rsidRPr="002F1E2D">
        <w:rPr>
          <w:rFonts w:ascii="Arial" w:hAnsi="Arial" w:cs="Arial"/>
          <w:b/>
          <w:sz w:val="20"/>
          <w:szCs w:val="20"/>
        </w:rPr>
        <w:tab/>
        <w:t>General Requirements</w:t>
      </w:r>
    </w:p>
    <w:p w:rsidR="00341DD9" w:rsidRPr="002F1E2D" w:rsidRDefault="00341DD9" w:rsidP="00341DD9">
      <w:pPr>
        <w:tabs>
          <w:tab w:val="left" w:pos="360"/>
          <w:tab w:val="left" w:pos="900"/>
        </w:tabs>
        <w:ind w:left="900" w:hanging="900"/>
        <w:rPr>
          <w:rFonts w:ascii="Arial" w:hAnsi="Arial" w:cs="Arial"/>
          <w:sz w:val="20"/>
          <w:szCs w:val="20"/>
        </w:rPr>
      </w:pPr>
      <w:r w:rsidRPr="002F1E2D">
        <w:rPr>
          <w:rFonts w:ascii="Arial" w:hAnsi="Arial" w:cs="Arial"/>
          <w:sz w:val="20"/>
          <w:szCs w:val="20"/>
        </w:rPr>
        <w:tab/>
        <w:t>3.01</w:t>
      </w:r>
      <w:r w:rsidRPr="002F1E2D">
        <w:rPr>
          <w:rFonts w:ascii="Arial" w:hAnsi="Arial" w:cs="Arial"/>
          <w:sz w:val="20"/>
          <w:szCs w:val="20"/>
        </w:rPr>
        <w:tab/>
        <w:t xml:space="preserve">Unless otherwise specified and approved by </w:t>
      </w:r>
      <w:r w:rsidR="00F36A13">
        <w:rPr>
          <w:rFonts w:ascii="Arial" w:hAnsi="Arial" w:cs="Arial"/>
          <w:sz w:val="20"/>
          <w:szCs w:val="20"/>
        </w:rPr>
        <w:t>SCI</w:t>
      </w:r>
      <w:r w:rsidRPr="002F1E2D">
        <w:rPr>
          <w:rFonts w:ascii="Arial" w:hAnsi="Arial" w:cs="Arial"/>
          <w:sz w:val="20"/>
          <w:szCs w:val="20"/>
        </w:rPr>
        <w:t xml:space="preserve">, Supplier is required to have an applied Quality Management System (QMS) in place that is operated in accordance with and accredited by a third party certification body to the current version of the standard such as ISO 9001, TL 9000, TS 16949, ISO 13485, or AS 9100.  Accredited certification is to be furnished to </w:t>
      </w:r>
      <w:r w:rsidR="009E587F">
        <w:rPr>
          <w:rFonts w:ascii="Arial" w:hAnsi="Arial" w:cs="Arial"/>
          <w:sz w:val="20"/>
          <w:szCs w:val="20"/>
        </w:rPr>
        <w:t xml:space="preserve">SCI </w:t>
      </w:r>
      <w:r w:rsidR="006752FA">
        <w:rPr>
          <w:rFonts w:ascii="Arial" w:hAnsi="Arial" w:cs="Arial"/>
          <w:sz w:val="20"/>
          <w:szCs w:val="20"/>
        </w:rPr>
        <w:t xml:space="preserve"> </w:t>
      </w:r>
      <w:r w:rsidRPr="002F1E2D">
        <w:rPr>
          <w:rFonts w:ascii="Arial" w:hAnsi="Arial" w:cs="Arial"/>
          <w:sz w:val="20"/>
          <w:szCs w:val="20"/>
        </w:rPr>
        <w:t xml:space="preserve"> upon request.</w:t>
      </w:r>
    </w:p>
    <w:p w:rsidR="00341DD9" w:rsidRPr="0058672D" w:rsidRDefault="00341DD9" w:rsidP="00341DD9">
      <w:pPr>
        <w:tabs>
          <w:tab w:val="left" w:pos="360"/>
          <w:tab w:val="left" w:pos="900"/>
        </w:tabs>
        <w:ind w:left="900" w:hanging="900"/>
        <w:rPr>
          <w:rFonts w:ascii="Arial" w:hAnsi="Arial" w:cs="Arial"/>
          <w:sz w:val="20"/>
          <w:szCs w:val="20"/>
        </w:rPr>
      </w:pPr>
      <w:r w:rsidRPr="002F1E2D">
        <w:rPr>
          <w:rFonts w:ascii="Arial" w:hAnsi="Arial" w:cs="Arial"/>
          <w:sz w:val="20"/>
          <w:szCs w:val="20"/>
        </w:rPr>
        <w:tab/>
        <w:t>3.02</w:t>
      </w:r>
      <w:r w:rsidRPr="002F1E2D">
        <w:rPr>
          <w:rFonts w:ascii="Arial" w:hAnsi="Arial" w:cs="Arial"/>
          <w:sz w:val="20"/>
          <w:szCs w:val="20"/>
        </w:rPr>
        <w:tab/>
        <w:t xml:space="preserve">Unless specified otherwise and where applicable, Supplier shall be in compliance with the latest revision </w:t>
      </w:r>
      <w:r w:rsidRPr="0058672D">
        <w:rPr>
          <w:rFonts w:ascii="Arial" w:hAnsi="Arial" w:cs="Arial"/>
          <w:sz w:val="20"/>
          <w:szCs w:val="20"/>
        </w:rPr>
        <w:t xml:space="preserve">of applicable standards including but not limited to </w:t>
      </w:r>
      <w:r w:rsidR="004C2A1A" w:rsidRPr="0058672D">
        <w:rPr>
          <w:rFonts w:ascii="Arial" w:hAnsi="Arial" w:cs="Arial"/>
          <w:sz w:val="20"/>
          <w:szCs w:val="20"/>
        </w:rPr>
        <w:t>JEDEC</w:t>
      </w:r>
      <w:r w:rsidRPr="0058672D">
        <w:rPr>
          <w:rFonts w:ascii="Arial" w:hAnsi="Arial" w:cs="Arial"/>
          <w:sz w:val="20"/>
          <w:szCs w:val="20"/>
        </w:rPr>
        <w:t>, IPC, ANSI, and SAE.</w:t>
      </w:r>
    </w:p>
    <w:p w:rsidR="00341DD9" w:rsidRPr="00E850E0" w:rsidRDefault="00E850E0" w:rsidP="00E850E0">
      <w:r w:rsidRPr="0058672D">
        <w:rPr>
          <w:rFonts w:ascii="Arial" w:hAnsi="Arial" w:cs="Arial"/>
          <w:sz w:val="20"/>
          <w:szCs w:val="20"/>
        </w:rPr>
        <w:t xml:space="preserve">       3.03   </w:t>
      </w:r>
      <w:r w:rsidR="00341DD9" w:rsidRPr="0058672D">
        <w:rPr>
          <w:rFonts w:ascii="Arial" w:hAnsi="Arial" w:cs="Arial"/>
          <w:sz w:val="20"/>
          <w:szCs w:val="20"/>
        </w:rPr>
        <w:t>Supplier shall acknowledge and implement the</w:t>
      </w:r>
      <w:r w:rsidRPr="0058672D">
        <w:rPr>
          <w:rFonts w:ascii="Arial" w:hAnsi="Arial" w:cs="Arial"/>
          <w:sz w:val="20"/>
          <w:szCs w:val="20"/>
        </w:rPr>
        <w:t xml:space="preserve"> </w:t>
      </w:r>
      <w:hyperlink r:id="rId8" w:history="1">
        <w:r w:rsidRPr="0058672D">
          <w:rPr>
            <w:rStyle w:val="Hyperlink"/>
          </w:rPr>
          <w:t>RBA (Code of Conduct)</w:t>
        </w:r>
      </w:hyperlink>
    </w:p>
    <w:p w:rsidR="00341DD9" w:rsidRPr="002F1E2D" w:rsidRDefault="00341DD9" w:rsidP="00341DD9">
      <w:pPr>
        <w:tabs>
          <w:tab w:val="left" w:pos="360"/>
          <w:tab w:val="left" w:pos="900"/>
        </w:tabs>
        <w:ind w:left="900" w:hanging="900"/>
        <w:rPr>
          <w:rFonts w:ascii="Arial" w:hAnsi="Arial" w:cs="Arial"/>
          <w:sz w:val="20"/>
          <w:szCs w:val="20"/>
        </w:rPr>
      </w:pPr>
      <w:r w:rsidRPr="002F1E2D">
        <w:rPr>
          <w:rFonts w:ascii="Arial" w:hAnsi="Arial" w:cs="Arial"/>
          <w:sz w:val="20"/>
          <w:szCs w:val="20"/>
        </w:rPr>
        <w:tab/>
        <w:t>3.04</w:t>
      </w:r>
      <w:r w:rsidRPr="002F1E2D">
        <w:rPr>
          <w:rFonts w:ascii="Arial" w:hAnsi="Arial" w:cs="Arial"/>
          <w:sz w:val="20"/>
          <w:szCs w:val="20"/>
        </w:rPr>
        <w:tab/>
        <w:t>Upon request, Supplier shall provide all appropriate product certifications including all applicable safety, regulatory, and operating systems certifications at Supplier’s sole cost and expense.</w:t>
      </w:r>
    </w:p>
    <w:p w:rsidR="00341DD9" w:rsidRPr="002F1E2D" w:rsidRDefault="00341DD9" w:rsidP="00341DD9">
      <w:pPr>
        <w:tabs>
          <w:tab w:val="left" w:pos="360"/>
          <w:tab w:val="left" w:pos="900"/>
        </w:tabs>
        <w:ind w:left="900" w:hanging="900"/>
        <w:rPr>
          <w:rFonts w:ascii="Arial" w:hAnsi="Arial" w:cs="Arial"/>
          <w:sz w:val="20"/>
          <w:szCs w:val="20"/>
        </w:rPr>
      </w:pPr>
      <w:r w:rsidRPr="002F1E2D">
        <w:rPr>
          <w:rFonts w:ascii="Arial" w:hAnsi="Arial" w:cs="Arial"/>
          <w:sz w:val="20"/>
          <w:szCs w:val="20"/>
        </w:rPr>
        <w:tab/>
        <w:t>3.05</w:t>
      </w:r>
      <w:r w:rsidRPr="002F1E2D">
        <w:rPr>
          <w:rFonts w:ascii="Arial" w:hAnsi="Arial" w:cs="Arial"/>
          <w:sz w:val="20"/>
          <w:szCs w:val="20"/>
        </w:rPr>
        <w:tab/>
        <w:t xml:space="preserve">Evidence of certification to the applied QMS and successful completion of surveillance audits shall be supplied to </w:t>
      </w:r>
      <w:r w:rsidR="009E587F">
        <w:rPr>
          <w:rFonts w:ascii="Arial" w:hAnsi="Arial" w:cs="Arial"/>
          <w:sz w:val="20"/>
          <w:szCs w:val="20"/>
        </w:rPr>
        <w:t xml:space="preserve">SCI </w:t>
      </w:r>
      <w:r w:rsidRPr="002F1E2D">
        <w:rPr>
          <w:rFonts w:ascii="Arial" w:hAnsi="Arial" w:cs="Arial"/>
          <w:sz w:val="20"/>
          <w:szCs w:val="20"/>
        </w:rPr>
        <w:t>upon request.</w:t>
      </w:r>
    </w:p>
    <w:p w:rsidR="00341DD9" w:rsidRDefault="00A508DD" w:rsidP="00857D36">
      <w:pPr>
        <w:ind w:left="900" w:hanging="540"/>
        <w:rPr>
          <w:rFonts w:ascii="Arial" w:hAnsi="Arial" w:cs="Arial"/>
          <w:sz w:val="20"/>
          <w:szCs w:val="20"/>
        </w:rPr>
      </w:pPr>
      <w:r>
        <w:rPr>
          <w:rFonts w:ascii="Arial" w:hAnsi="Arial" w:cs="Arial"/>
          <w:sz w:val="20"/>
          <w:szCs w:val="20"/>
        </w:rPr>
        <w:t>3.06</w:t>
      </w:r>
      <w:r w:rsidR="000B24C0" w:rsidRPr="000B24C0">
        <w:rPr>
          <w:rFonts w:ascii="Calibri" w:hAnsi="Calibri"/>
          <w:sz w:val="22"/>
          <w:szCs w:val="22"/>
        </w:rPr>
        <w:t xml:space="preserve"> </w:t>
      </w:r>
      <w:r w:rsidR="000B24C0">
        <w:rPr>
          <w:rFonts w:ascii="Calibri" w:hAnsi="Calibri"/>
          <w:b/>
          <w:sz w:val="22"/>
          <w:szCs w:val="22"/>
        </w:rPr>
        <w:t xml:space="preserve">   </w:t>
      </w:r>
      <w:r w:rsidR="000B24C0" w:rsidRPr="00F36A13">
        <w:rPr>
          <w:rFonts w:ascii="Arial" w:hAnsi="Arial" w:cs="Arial"/>
          <w:sz w:val="20"/>
          <w:szCs w:val="20"/>
        </w:rPr>
        <w:t>Supplier shall periodically measure and review the performance of all their suppliers involved in the    fulfillment of this purchase order.  Supplier shall maintain and make available to SCI upon their request the results of all sub-tier supplier performance metrics in order to maintain visibility into the supply chain for this purchase order.  The results of these reviews will form the basis of controls to be placed by SCI on any supplier in the fulfillment of this purchase order.</w:t>
      </w:r>
    </w:p>
    <w:p w:rsidR="00857D36" w:rsidRPr="00857D36" w:rsidRDefault="00857D36" w:rsidP="00857D36">
      <w:pPr>
        <w:autoSpaceDE w:val="0"/>
        <w:autoSpaceDN w:val="0"/>
        <w:adjustRightInd w:val="0"/>
        <w:ind w:left="900" w:hanging="540"/>
      </w:pPr>
      <w:r>
        <w:rPr>
          <w:rFonts w:ascii="Arial" w:hAnsi="Arial" w:cs="Arial"/>
          <w:sz w:val="20"/>
          <w:szCs w:val="20"/>
        </w:rPr>
        <w:t xml:space="preserve">3.07   </w:t>
      </w:r>
      <w:r w:rsidRPr="00857D36">
        <w:rPr>
          <w:rFonts w:ascii="Arial" w:hAnsi="Arial" w:cs="Arial"/>
          <w:sz w:val="20"/>
          <w:szCs w:val="20"/>
        </w:rPr>
        <w:t>Supplier shall insure that all applicable customer requirements are flowed down to sub-tier suppliers i.e., those providing machining, plating, or painting operations.</w:t>
      </w:r>
    </w:p>
    <w:p w:rsidR="00341DD9" w:rsidRPr="002F1E2D" w:rsidRDefault="00341DD9" w:rsidP="00341DD9">
      <w:pPr>
        <w:tabs>
          <w:tab w:val="left" w:pos="360"/>
          <w:tab w:val="left" w:pos="900"/>
        </w:tabs>
        <w:ind w:left="900" w:hanging="900"/>
        <w:rPr>
          <w:rFonts w:ascii="Arial" w:hAnsi="Arial" w:cs="Arial"/>
          <w:sz w:val="20"/>
          <w:szCs w:val="20"/>
        </w:rPr>
      </w:pPr>
      <w:r w:rsidRPr="002F1E2D">
        <w:rPr>
          <w:rFonts w:ascii="Arial" w:hAnsi="Arial" w:cs="Arial"/>
          <w:sz w:val="20"/>
          <w:szCs w:val="20"/>
        </w:rPr>
        <w:tab/>
        <w:t>3.08</w:t>
      </w:r>
      <w:r w:rsidRPr="002F1E2D">
        <w:rPr>
          <w:rFonts w:ascii="Arial" w:hAnsi="Arial" w:cs="Arial"/>
          <w:sz w:val="20"/>
          <w:szCs w:val="20"/>
        </w:rPr>
        <w:tab/>
        <w:t>Supplier shall improve its processes, systems, and performance and sustain both internal and external quality levels of its Material (or Service) using improvement techniques such as six-sigma, lean manufacturing, and/or other techniques consistent with that of the industry.</w:t>
      </w:r>
    </w:p>
    <w:p w:rsidR="00F318FD" w:rsidRDefault="00341DD9" w:rsidP="00DA0D6E">
      <w:pPr>
        <w:tabs>
          <w:tab w:val="left" w:pos="360"/>
          <w:tab w:val="left" w:pos="900"/>
        </w:tabs>
        <w:ind w:left="900" w:hanging="900"/>
        <w:rPr>
          <w:rFonts w:ascii="Arial" w:hAnsi="Arial" w:cs="Arial"/>
          <w:sz w:val="20"/>
          <w:szCs w:val="20"/>
        </w:rPr>
      </w:pPr>
      <w:r w:rsidRPr="002F1E2D">
        <w:rPr>
          <w:rFonts w:ascii="Arial" w:hAnsi="Arial" w:cs="Arial"/>
          <w:sz w:val="20"/>
          <w:szCs w:val="20"/>
        </w:rPr>
        <w:tab/>
        <w:t>3.09</w:t>
      </w:r>
      <w:r w:rsidRPr="002F1E2D">
        <w:rPr>
          <w:rFonts w:ascii="Arial" w:hAnsi="Arial" w:cs="Arial"/>
          <w:sz w:val="20"/>
          <w:szCs w:val="20"/>
        </w:rPr>
        <w:tab/>
        <w:t xml:space="preserve">Material shall comply with specified </w:t>
      </w:r>
      <w:r w:rsidR="009E587F">
        <w:rPr>
          <w:rFonts w:ascii="Arial" w:hAnsi="Arial" w:cs="Arial"/>
          <w:sz w:val="20"/>
          <w:szCs w:val="20"/>
        </w:rPr>
        <w:t xml:space="preserve">SCI </w:t>
      </w:r>
      <w:r w:rsidRPr="002F1E2D">
        <w:rPr>
          <w:rFonts w:ascii="Arial" w:hAnsi="Arial" w:cs="Arial"/>
          <w:sz w:val="20"/>
          <w:szCs w:val="20"/>
        </w:rPr>
        <w:t xml:space="preserve">specifications or, if not specified otherwise by </w:t>
      </w:r>
      <w:r w:rsidR="004B641B">
        <w:rPr>
          <w:rFonts w:ascii="Arial" w:hAnsi="Arial" w:cs="Arial"/>
          <w:sz w:val="20"/>
          <w:szCs w:val="20"/>
        </w:rPr>
        <w:t>SCI</w:t>
      </w:r>
      <w:r w:rsidRPr="002F1E2D">
        <w:rPr>
          <w:rFonts w:ascii="Arial" w:hAnsi="Arial" w:cs="Arial"/>
          <w:sz w:val="20"/>
          <w:szCs w:val="20"/>
        </w:rPr>
        <w:t xml:space="preserve">, with Supplier’s specifications effective at the time of receipt of </w:t>
      </w:r>
      <w:r w:rsidR="009E587F">
        <w:rPr>
          <w:rFonts w:ascii="Arial" w:hAnsi="Arial" w:cs="Arial"/>
          <w:sz w:val="20"/>
          <w:szCs w:val="20"/>
        </w:rPr>
        <w:t xml:space="preserve">SCI </w:t>
      </w:r>
      <w:r w:rsidRPr="002F1E2D">
        <w:rPr>
          <w:rFonts w:ascii="Arial" w:hAnsi="Arial" w:cs="Arial"/>
          <w:sz w:val="20"/>
          <w:szCs w:val="20"/>
        </w:rPr>
        <w:t>purchase order.</w:t>
      </w:r>
    </w:p>
    <w:p w:rsidR="00341DD9" w:rsidRDefault="00341DD9" w:rsidP="00DA0D6E">
      <w:pPr>
        <w:tabs>
          <w:tab w:val="left" w:pos="360"/>
          <w:tab w:val="left" w:pos="900"/>
        </w:tabs>
        <w:ind w:left="900" w:hanging="900"/>
        <w:rPr>
          <w:rFonts w:ascii="Arial" w:hAnsi="Arial" w:cs="Arial"/>
          <w:sz w:val="20"/>
          <w:szCs w:val="20"/>
        </w:rPr>
      </w:pPr>
      <w:r w:rsidRPr="002F1E2D">
        <w:rPr>
          <w:rFonts w:ascii="Arial" w:hAnsi="Arial" w:cs="Arial"/>
          <w:sz w:val="20"/>
          <w:szCs w:val="20"/>
        </w:rPr>
        <w:tab/>
        <w:t>3.1</w:t>
      </w:r>
      <w:r w:rsidR="00DA0D6E" w:rsidRPr="002F1E2D">
        <w:rPr>
          <w:rFonts w:ascii="Arial" w:hAnsi="Arial" w:cs="Arial"/>
          <w:sz w:val="20"/>
          <w:szCs w:val="20"/>
        </w:rPr>
        <w:t>0</w:t>
      </w:r>
      <w:r w:rsidRPr="002F1E2D">
        <w:rPr>
          <w:rFonts w:ascii="Arial" w:hAnsi="Arial" w:cs="Arial"/>
          <w:sz w:val="20"/>
          <w:szCs w:val="20"/>
        </w:rPr>
        <w:tab/>
        <w:t xml:space="preserve">Material manufactured date codes of supplied Material shall not exceed </w:t>
      </w:r>
      <w:r w:rsidR="00390C04" w:rsidRPr="00CA3C9F">
        <w:rPr>
          <w:rFonts w:ascii="Arial" w:hAnsi="Arial" w:cs="Arial"/>
          <w:sz w:val="20"/>
          <w:szCs w:val="20"/>
        </w:rPr>
        <w:t xml:space="preserve">36 </w:t>
      </w:r>
      <w:r w:rsidRPr="00CA3C9F">
        <w:rPr>
          <w:rFonts w:ascii="Arial" w:hAnsi="Arial" w:cs="Arial"/>
          <w:sz w:val="20"/>
          <w:szCs w:val="20"/>
        </w:rPr>
        <w:t>months</w:t>
      </w:r>
      <w:r w:rsidRPr="002F1E2D">
        <w:rPr>
          <w:rFonts w:ascii="Arial" w:hAnsi="Arial" w:cs="Arial"/>
          <w:sz w:val="20"/>
          <w:szCs w:val="20"/>
        </w:rPr>
        <w:t xml:space="preserve"> at the time of Material receipt by </w:t>
      </w:r>
      <w:r w:rsidR="009E587F">
        <w:rPr>
          <w:rFonts w:ascii="Arial" w:hAnsi="Arial" w:cs="Arial"/>
          <w:sz w:val="20"/>
          <w:szCs w:val="20"/>
        </w:rPr>
        <w:t xml:space="preserve">SCI </w:t>
      </w:r>
      <w:r w:rsidRPr="002F1E2D">
        <w:rPr>
          <w:rFonts w:ascii="Arial" w:hAnsi="Arial" w:cs="Arial"/>
          <w:sz w:val="20"/>
          <w:szCs w:val="20"/>
        </w:rPr>
        <w:t xml:space="preserve">unless agreed upon in writing prior to purchase order release.  In some cases commodities will have shorter shelf life requirements and should be specified per the industry standard guidance for that commodity.  Material shall have a minimum of 6 months remaining on material before date code expiration.  </w:t>
      </w:r>
      <w:r w:rsidR="009E587F">
        <w:rPr>
          <w:rFonts w:ascii="Arial" w:hAnsi="Arial" w:cs="Arial"/>
          <w:sz w:val="20"/>
          <w:szCs w:val="20"/>
        </w:rPr>
        <w:t xml:space="preserve">SCI </w:t>
      </w:r>
      <w:r w:rsidRPr="002F1E2D">
        <w:rPr>
          <w:rFonts w:ascii="Arial" w:hAnsi="Arial" w:cs="Arial"/>
          <w:sz w:val="20"/>
          <w:szCs w:val="20"/>
        </w:rPr>
        <w:t>requirements may also dictate shorter shelf life requirements and will be communicated to Supplier at the time of PO release of those exceptions.</w:t>
      </w:r>
    </w:p>
    <w:p w:rsidR="00390C04" w:rsidRDefault="00390C04" w:rsidP="00DA0D6E">
      <w:pPr>
        <w:tabs>
          <w:tab w:val="left" w:pos="360"/>
          <w:tab w:val="left" w:pos="900"/>
        </w:tabs>
        <w:ind w:left="900" w:hanging="900"/>
        <w:rPr>
          <w:rFonts w:ascii="Arial" w:hAnsi="Arial" w:cs="Arial"/>
          <w:sz w:val="20"/>
          <w:szCs w:val="20"/>
        </w:rPr>
      </w:pPr>
    </w:p>
    <w:p w:rsidR="00390C04" w:rsidRPr="006820B0" w:rsidRDefault="00742481" w:rsidP="00742481">
      <w:pPr>
        <w:ind w:left="2160" w:hanging="1260"/>
        <w:rPr>
          <w:rFonts w:ascii="Arial" w:hAnsi="Arial" w:cs="Arial"/>
          <w:sz w:val="20"/>
          <w:szCs w:val="20"/>
        </w:rPr>
      </w:pPr>
      <w:r w:rsidRPr="006820B0">
        <w:rPr>
          <w:rFonts w:ascii="Arial" w:hAnsi="Arial" w:cs="Arial"/>
          <w:sz w:val="20"/>
          <w:szCs w:val="20"/>
        </w:rPr>
        <w:lastRenderedPageBreak/>
        <w:t>3.10.01</w:t>
      </w:r>
      <w:r w:rsidRPr="006820B0">
        <w:rPr>
          <w:rFonts w:ascii="Arial" w:hAnsi="Arial" w:cs="Arial"/>
          <w:sz w:val="20"/>
          <w:szCs w:val="20"/>
        </w:rPr>
        <w:tab/>
      </w:r>
      <w:r w:rsidR="00390C04" w:rsidRPr="006820B0">
        <w:rPr>
          <w:rFonts w:ascii="Arial" w:hAnsi="Arial" w:cs="Arial"/>
          <w:sz w:val="20"/>
          <w:szCs w:val="20"/>
        </w:rPr>
        <w:t xml:space="preserve">Solderable parts or components having date codes within thirty-six (36) months of date of delivery and are not packaged in original OEM packaging shall be accompanied by evidence indicating completion of acceptable solderability tests. </w:t>
      </w:r>
    </w:p>
    <w:p w:rsidR="00390C04" w:rsidRPr="006820B0" w:rsidRDefault="00B76D3B" w:rsidP="00742481">
      <w:pPr>
        <w:ind w:left="2160" w:hanging="1260"/>
        <w:rPr>
          <w:rFonts w:ascii="Arial" w:hAnsi="Arial" w:cs="Arial"/>
          <w:sz w:val="20"/>
          <w:szCs w:val="20"/>
        </w:rPr>
      </w:pPr>
      <w:r w:rsidRPr="006820B0">
        <w:rPr>
          <w:rFonts w:ascii="Arial" w:hAnsi="Arial" w:cs="Arial"/>
          <w:sz w:val="20"/>
          <w:szCs w:val="20"/>
        </w:rPr>
        <w:t xml:space="preserve">3.10.02  </w:t>
      </w:r>
      <w:r w:rsidR="00742481" w:rsidRPr="006820B0">
        <w:rPr>
          <w:rFonts w:ascii="Arial" w:hAnsi="Arial" w:cs="Arial"/>
          <w:sz w:val="20"/>
          <w:szCs w:val="20"/>
        </w:rPr>
        <w:tab/>
      </w:r>
      <w:r w:rsidR="00390C04" w:rsidRPr="006820B0">
        <w:rPr>
          <w:rFonts w:ascii="Arial" w:hAnsi="Arial" w:cs="Arial"/>
          <w:sz w:val="20"/>
          <w:szCs w:val="20"/>
        </w:rPr>
        <w:t xml:space="preserve">Solderable parts or components having date codes seventy-two (72) months or greater </w:t>
      </w:r>
      <w:r w:rsidR="00742481" w:rsidRPr="006820B0">
        <w:rPr>
          <w:rFonts w:ascii="Arial" w:hAnsi="Arial" w:cs="Arial"/>
          <w:sz w:val="20"/>
          <w:szCs w:val="20"/>
        </w:rPr>
        <w:t xml:space="preserve">  </w:t>
      </w:r>
      <w:r w:rsidR="00390C04" w:rsidRPr="006820B0">
        <w:rPr>
          <w:rFonts w:ascii="Arial" w:hAnsi="Arial" w:cs="Arial"/>
          <w:sz w:val="20"/>
          <w:szCs w:val="20"/>
        </w:rPr>
        <w:t>prior to date of delivery shall also be accompanied by evidence indicating completion of acceptable electrical tests.</w:t>
      </w:r>
    </w:p>
    <w:p w:rsidR="00390C04" w:rsidRPr="002F1E2D" w:rsidRDefault="00390C04" w:rsidP="00DA0D6E">
      <w:pPr>
        <w:tabs>
          <w:tab w:val="left" w:pos="360"/>
          <w:tab w:val="left" w:pos="900"/>
        </w:tabs>
        <w:ind w:left="900" w:hanging="900"/>
        <w:rPr>
          <w:rFonts w:ascii="Arial" w:hAnsi="Arial" w:cs="Arial"/>
          <w:sz w:val="20"/>
          <w:szCs w:val="20"/>
        </w:rPr>
      </w:pPr>
    </w:p>
    <w:p w:rsidR="00341DD9" w:rsidRPr="002F1E2D" w:rsidRDefault="00341DD9" w:rsidP="00341DD9">
      <w:pPr>
        <w:tabs>
          <w:tab w:val="left" w:pos="360"/>
          <w:tab w:val="left" w:pos="900"/>
          <w:tab w:val="left" w:pos="1080"/>
        </w:tabs>
        <w:ind w:left="900" w:hanging="900"/>
        <w:rPr>
          <w:rFonts w:ascii="Arial" w:hAnsi="Arial" w:cs="Arial"/>
          <w:sz w:val="20"/>
          <w:szCs w:val="20"/>
        </w:rPr>
      </w:pPr>
      <w:r w:rsidRPr="002F1E2D">
        <w:rPr>
          <w:rFonts w:ascii="Arial" w:hAnsi="Arial" w:cs="Arial"/>
          <w:sz w:val="20"/>
          <w:szCs w:val="20"/>
        </w:rPr>
        <w:tab/>
        <w:t>3.1</w:t>
      </w:r>
      <w:r w:rsidR="00DA0D6E" w:rsidRPr="002F1E2D">
        <w:rPr>
          <w:rFonts w:ascii="Arial" w:hAnsi="Arial" w:cs="Arial"/>
          <w:sz w:val="20"/>
          <w:szCs w:val="20"/>
        </w:rPr>
        <w:t>1</w:t>
      </w:r>
      <w:r w:rsidRPr="002F1E2D">
        <w:rPr>
          <w:rFonts w:ascii="Arial" w:hAnsi="Arial" w:cs="Arial"/>
          <w:sz w:val="20"/>
          <w:szCs w:val="20"/>
        </w:rPr>
        <w:tab/>
        <w:t xml:space="preserve">Supplier shall maintain a first in, first out (“FIFO”) inventory control system to ensure that non-conforming Material or prior Product versions or down-rev Product is not inadvertently shipped to </w:t>
      </w:r>
      <w:r w:rsidR="004B641B">
        <w:rPr>
          <w:rFonts w:ascii="Arial" w:hAnsi="Arial" w:cs="Arial"/>
          <w:sz w:val="20"/>
          <w:szCs w:val="20"/>
        </w:rPr>
        <w:t>SCI</w:t>
      </w:r>
      <w:r w:rsidRPr="002F1E2D">
        <w:rPr>
          <w:rFonts w:ascii="Arial" w:hAnsi="Arial" w:cs="Arial"/>
          <w:sz w:val="20"/>
          <w:szCs w:val="20"/>
        </w:rPr>
        <w:t>.</w:t>
      </w:r>
    </w:p>
    <w:p w:rsidR="00341DD9" w:rsidRPr="002F1E2D" w:rsidRDefault="00341DD9" w:rsidP="00341DD9">
      <w:pPr>
        <w:tabs>
          <w:tab w:val="left" w:pos="360"/>
          <w:tab w:val="left" w:pos="900"/>
          <w:tab w:val="left" w:pos="1080"/>
        </w:tabs>
        <w:ind w:left="900" w:hanging="900"/>
        <w:rPr>
          <w:rFonts w:ascii="Arial" w:hAnsi="Arial" w:cs="Arial"/>
          <w:sz w:val="20"/>
          <w:szCs w:val="20"/>
        </w:rPr>
      </w:pPr>
      <w:r w:rsidRPr="002F1E2D">
        <w:rPr>
          <w:rFonts w:ascii="Arial" w:hAnsi="Arial" w:cs="Arial"/>
          <w:sz w:val="20"/>
          <w:szCs w:val="20"/>
        </w:rPr>
        <w:tab/>
        <w:t>3.1</w:t>
      </w:r>
      <w:r w:rsidR="00DA0D6E" w:rsidRPr="002F1E2D">
        <w:rPr>
          <w:rFonts w:ascii="Arial" w:hAnsi="Arial" w:cs="Arial"/>
          <w:sz w:val="20"/>
          <w:szCs w:val="20"/>
        </w:rPr>
        <w:t>2</w:t>
      </w:r>
      <w:r w:rsidRPr="002F1E2D">
        <w:rPr>
          <w:rFonts w:ascii="Arial" w:hAnsi="Arial" w:cs="Arial"/>
          <w:sz w:val="20"/>
          <w:szCs w:val="20"/>
        </w:rPr>
        <w:tab/>
        <w:t xml:space="preserve">Supplier shall permit </w:t>
      </w:r>
      <w:r w:rsidR="009E587F">
        <w:rPr>
          <w:rFonts w:ascii="Arial" w:hAnsi="Arial" w:cs="Arial"/>
          <w:sz w:val="20"/>
          <w:szCs w:val="20"/>
        </w:rPr>
        <w:t xml:space="preserve">SCI </w:t>
      </w:r>
      <w:r w:rsidRPr="002F1E2D">
        <w:rPr>
          <w:rFonts w:ascii="Arial" w:hAnsi="Arial" w:cs="Arial"/>
          <w:sz w:val="20"/>
          <w:szCs w:val="20"/>
        </w:rPr>
        <w:t xml:space="preserve">and/or its representatives, consultants, customers, or regulatory authorities to enter Supplier’s facilities upon 24 hours notice, except for emergencies where there shall be no notice period at reasonable times to inspect and/or audit such facilities and QMS including records, and any goods, inventories, machinery and equipment, or other items or processes used to manufacture </w:t>
      </w:r>
      <w:r w:rsidR="009E587F">
        <w:rPr>
          <w:rFonts w:ascii="Arial" w:hAnsi="Arial" w:cs="Arial"/>
          <w:sz w:val="20"/>
          <w:szCs w:val="20"/>
        </w:rPr>
        <w:t xml:space="preserve">SCI </w:t>
      </w:r>
      <w:r w:rsidR="006752FA">
        <w:rPr>
          <w:rFonts w:ascii="Arial" w:hAnsi="Arial" w:cs="Arial"/>
          <w:sz w:val="20"/>
          <w:szCs w:val="20"/>
        </w:rPr>
        <w:t xml:space="preserve"> </w:t>
      </w:r>
      <w:r w:rsidRPr="002F1E2D">
        <w:rPr>
          <w:rFonts w:ascii="Arial" w:hAnsi="Arial" w:cs="Arial"/>
          <w:sz w:val="20"/>
          <w:szCs w:val="20"/>
        </w:rPr>
        <w:t xml:space="preserve"> Product as it relates to Supplier’s performance to this document.</w:t>
      </w:r>
    </w:p>
    <w:p w:rsidR="00341DD9" w:rsidRPr="002F1E2D" w:rsidRDefault="00341DD9" w:rsidP="00341DD9">
      <w:pPr>
        <w:tabs>
          <w:tab w:val="left" w:pos="360"/>
          <w:tab w:val="left" w:pos="900"/>
          <w:tab w:val="left" w:pos="1080"/>
        </w:tabs>
        <w:ind w:left="900" w:hanging="900"/>
        <w:rPr>
          <w:rFonts w:ascii="Arial" w:hAnsi="Arial" w:cs="Arial"/>
          <w:sz w:val="20"/>
          <w:szCs w:val="20"/>
        </w:rPr>
      </w:pPr>
      <w:r w:rsidRPr="002F1E2D">
        <w:rPr>
          <w:rFonts w:ascii="Arial" w:hAnsi="Arial" w:cs="Arial"/>
          <w:sz w:val="20"/>
          <w:szCs w:val="20"/>
        </w:rPr>
        <w:tab/>
        <w:t>3.1</w:t>
      </w:r>
      <w:r w:rsidR="00DA0D6E" w:rsidRPr="002F1E2D">
        <w:rPr>
          <w:rFonts w:ascii="Arial" w:hAnsi="Arial" w:cs="Arial"/>
          <w:sz w:val="20"/>
          <w:szCs w:val="20"/>
        </w:rPr>
        <w:t>3</w:t>
      </w:r>
      <w:r w:rsidRPr="002F1E2D">
        <w:rPr>
          <w:rFonts w:ascii="Arial" w:hAnsi="Arial" w:cs="Arial"/>
          <w:sz w:val="20"/>
          <w:szCs w:val="20"/>
        </w:rPr>
        <w:tab/>
        <w:t xml:space="preserve">Supplier will ensure that </w:t>
      </w:r>
      <w:r w:rsidR="009E587F">
        <w:rPr>
          <w:rFonts w:ascii="Arial" w:hAnsi="Arial" w:cs="Arial"/>
          <w:sz w:val="20"/>
          <w:szCs w:val="20"/>
        </w:rPr>
        <w:t xml:space="preserve">SCI </w:t>
      </w:r>
      <w:r w:rsidRPr="002F1E2D">
        <w:rPr>
          <w:rFonts w:ascii="Arial" w:hAnsi="Arial" w:cs="Arial"/>
          <w:sz w:val="20"/>
          <w:szCs w:val="20"/>
        </w:rPr>
        <w:t>has the same rights of access with prior notice to any subcontractors of Supplier who are involved in the supply of the products for the purpose of carrying out an audit.</w:t>
      </w:r>
    </w:p>
    <w:p w:rsidR="00341DD9" w:rsidRPr="002F1E2D" w:rsidRDefault="00341DD9" w:rsidP="00341DD9">
      <w:pPr>
        <w:tabs>
          <w:tab w:val="left" w:pos="360"/>
          <w:tab w:val="left" w:pos="900"/>
          <w:tab w:val="left" w:pos="1080"/>
        </w:tabs>
        <w:ind w:left="900" w:hanging="900"/>
        <w:rPr>
          <w:rFonts w:ascii="Arial" w:hAnsi="Arial" w:cs="Arial"/>
          <w:sz w:val="20"/>
          <w:szCs w:val="20"/>
        </w:rPr>
      </w:pPr>
      <w:r w:rsidRPr="002F1E2D">
        <w:rPr>
          <w:rFonts w:ascii="Arial" w:hAnsi="Arial" w:cs="Arial"/>
          <w:sz w:val="20"/>
          <w:szCs w:val="20"/>
        </w:rPr>
        <w:tab/>
        <w:t>3.1</w:t>
      </w:r>
      <w:r w:rsidR="00DA0D6E" w:rsidRPr="002F1E2D">
        <w:rPr>
          <w:rFonts w:ascii="Arial" w:hAnsi="Arial" w:cs="Arial"/>
          <w:sz w:val="20"/>
          <w:szCs w:val="20"/>
        </w:rPr>
        <w:t>4</w:t>
      </w:r>
      <w:r w:rsidRPr="002F1E2D">
        <w:rPr>
          <w:rFonts w:ascii="Arial" w:hAnsi="Arial" w:cs="Arial"/>
          <w:sz w:val="20"/>
          <w:szCs w:val="20"/>
        </w:rPr>
        <w:tab/>
        <w:t xml:space="preserve">Supplier shall provide written responses and summaries of actions as a result of audits, corrective action requests, or escalations raised by </w:t>
      </w:r>
      <w:r w:rsidR="004B641B">
        <w:rPr>
          <w:rFonts w:ascii="Arial" w:hAnsi="Arial" w:cs="Arial"/>
          <w:sz w:val="20"/>
          <w:szCs w:val="20"/>
        </w:rPr>
        <w:t>SCI</w:t>
      </w:r>
      <w:r w:rsidRPr="002F1E2D">
        <w:rPr>
          <w:rFonts w:ascii="Arial" w:hAnsi="Arial" w:cs="Arial"/>
          <w:sz w:val="20"/>
          <w:szCs w:val="20"/>
        </w:rPr>
        <w:t>.</w:t>
      </w:r>
    </w:p>
    <w:p w:rsidR="00341DD9" w:rsidRPr="002F1E2D" w:rsidRDefault="00341DD9" w:rsidP="00341DD9">
      <w:pPr>
        <w:tabs>
          <w:tab w:val="left" w:pos="360"/>
          <w:tab w:val="left" w:pos="900"/>
          <w:tab w:val="left" w:pos="1080"/>
        </w:tabs>
        <w:ind w:left="900" w:hanging="900"/>
        <w:rPr>
          <w:rFonts w:ascii="Arial" w:hAnsi="Arial" w:cs="Arial"/>
          <w:sz w:val="20"/>
          <w:szCs w:val="20"/>
        </w:rPr>
      </w:pPr>
      <w:r w:rsidRPr="002F1E2D">
        <w:rPr>
          <w:rFonts w:ascii="Arial" w:hAnsi="Arial" w:cs="Arial"/>
          <w:sz w:val="20"/>
          <w:szCs w:val="20"/>
        </w:rPr>
        <w:tab/>
        <w:t>3.1</w:t>
      </w:r>
      <w:r w:rsidR="00DA0D6E" w:rsidRPr="002F1E2D">
        <w:rPr>
          <w:rFonts w:ascii="Arial" w:hAnsi="Arial" w:cs="Arial"/>
          <w:sz w:val="20"/>
          <w:szCs w:val="20"/>
        </w:rPr>
        <w:t>5</w:t>
      </w:r>
      <w:r w:rsidRPr="002F1E2D">
        <w:rPr>
          <w:rFonts w:ascii="Arial" w:hAnsi="Arial" w:cs="Arial"/>
          <w:sz w:val="20"/>
          <w:szCs w:val="20"/>
        </w:rPr>
        <w:tab/>
        <w:t>It is Supplier’s responsibility to install any additional processes, tests, or methods in order to fulfill customer requirements.</w:t>
      </w:r>
    </w:p>
    <w:p w:rsidR="00341DD9" w:rsidRPr="002F1E2D" w:rsidRDefault="00341DD9" w:rsidP="00341DD9">
      <w:pPr>
        <w:tabs>
          <w:tab w:val="left" w:pos="360"/>
          <w:tab w:val="left" w:pos="900"/>
          <w:tab w:val="left" w:pos="1080"/>
        </w:tabs>
        <w:ind w:left="900" w:hanging="900"/>
        <w:rPr>
          <w:rFonts w:ascii="Arial" w:hAnsi="Arial" w:cs="Arial"/>
          <w:sz w:val="20"/>
          <w:szCs w:val="20"/>
        </w:rPr>
      </w:pPr>
      <w:r w:rsidRPr="002F1E2D">
        <w:rPr>
          <w:rFonts w:ascii="Arial" w:hAnsi="Arial" w:cs="Arial"/>
          <w:sz w:val="20"/>
          <w:szCs w:val="20"/>
        </w:rPr>
        <w:tab/>
        <w:t>3.1</w:t>
      </w:r>
      <w:r w:rsidR="00DA0D6E" w:rsidRPr="002F1E2D">
        <w:rPr>
          <w:rFonts w:ascii="Arial" w:hAnsi="Arial" w:cs="Arial"/>
          <w:sz w:val="20"/>
          <w:szCs w:val="20"/>
        </w:rPr>
        <w:t>6</w:t>
      </w:r>
      <w:r w:rsidRPr="002F1E2D">
        <w:rPr>
          <w:rFonts w:ascii="Arial" w:hAnsi="Arial" w:cs="Arial"/>
          <w:sz w:val="20"/>
          <w:szCs w:val="20"/>
        </w:rPr>
        <w:tab/>
        <w:t>Supplier shall maintain and execute internal audits of its operation to insure compliance with written processes, procedures, standards, and agreements.</w:t>
      </w:r>
    </w:p>
    <w:p w:rsidR="00341DD9" w:rsidRPr="002F1E2D" w:rsidRDefault="00341DD9" w:rsidP="00341DD9">
      <w:pPr>
        <w:tabs>
          <w:tab w:val="left" w:pos="360"/>
          <w:tab w:val="left" w:pos="900"/>
          <w:tab w:val="left" w:pos="1080"/>
        </w:tabs>
        <w:ind w:left="900" w:hanging="900"/>
        <w:rPr>
          <w:rFonts w:ascii="Arial" w:hAnsi="Arial" w:cs="Arial"/>
          <w:sz w:val="20"/>
          <w:szCs w:val="20"/>
        </w:rPr>
      </w:pPr>
      <w:r w:rsidRPr="002F1E2D">
        <w:rPr>
          <w:rFonts w:ascii="Arial" w:hAnsi="Arial" w:cs="Arial"/>
          <w:sz w:val="20"/>
          <w:szCs w:val="20"/>
        </w:rPr>
        <w:tab/>
        <w:t>3.1</w:t>
      </w:r>
      <w:r w:rsidR="00DA0D6E" w:rsidRPr="002F1E2D">
        <w:rPr>
          <w:rFonts w:ascii="Arial" w:hAnsi="Arial" w:cs="Arial"/>
          <w:sz w:val="20"/>
          <w:szCs w:val="20"/>
        </w:rPr>
        <w:t>7</w:t>
      </w:r>
      <w:r w:rsidRPr="002F1E2D">
        <w:rPr>
          <w:rFonts w:ascii="Arial" w:hAnsi="Arial" w:cs="Arial"/>
          <w:sz w:val="20"/>
          <w:szCs w:val="20"/>
        </w:rPr>
        <w:tab/>
      </w:r>
      <w:r w:rsidR="009E587F">
        <w:rPr>
          <w:rFonts w:ascii="Arial" w:hAnsi="Arial" w:cs="Arial"/>
          <w:sz w:val="20"/>
          <w:szCs w:val="20"/>
        </w:rPr>
        <w:t xml:space="preserve">SCI </w:t>
      </w:r>
      <w:r w:rsidRPr="002F1E2D">
        <w:rPr>
          <w:rFonts w:ascii="Arial" w:hAnsi="Arial" w:cs="Arial"/>
          <w:sz w:val="20"/>
          <w:szCs w:val="20"/>
        </w:rPr>
        <w:t>reserves the right to perform periodic Supplier performance reviews; measuring and providing feedback to Supplier in terms of quality, performance, delivery, cost, responsiveness, and communication.  These reviews shall be performed as part of continuous improvement strategies.  Supplier is expected to participate in these reviews, in scheduled quality meetings and when necessary provide corrective action plans to improve performance, as required and at its expense.</w:t>
      </w:r>
    </w:p>
    <w:p w:rsidR="00341DD9" w:rsidRPr="002F1E2D" w:rsidRDefault="00341DD9" w:rsidP="00341DD9">
      <w:pPr>
        <w:tabs>
          <w:tab w:val="left" w:pos="360"/>
          <w:tab w:val="left" w:pos="900"/>
          <w:tab w:val="left" w:pos="1080"/>
        </w:tabs>
        <w:ind w:left="1440" w:hanging="1440"/>
        <w:rPr>
          <w:rFonts w:ascii="Arial" w:hAnsi="Arial" w:cs="Arial"/>
          <w:sz w:val="20"/>
          <w:szCs w:val="20"/>
        </w:rPr>
      </w:pPr>
      <w:r w:rsidRPr="002F1E2D">
        <w:rPr>
          <w:rFonts w:ascii="Arial" w:hAnsi="Arial" w:cs="Arial"/>
          <w:sz w:val="20"/>
          <w:szCs w:val="20"/>
        </w:rPr>
        <w:tab/>
        <w:t>3.1</w:t>
      </w:r>
      <w:r w:rsidR="00DA0D6E" w:rsidRPr="002F1E2D">
        <w:rPr>
          <w:rFonts w:ascii="Arial" w:hAnsi="Arial" w:cs="Arial"/>
          <w:sz w:val="20"/>
          <w:szCs w:val="20"/>
        </w:rPr>
        <w:t>8</w:t>
      </w:r>
      <w:r w:rsidRPr="002F1E2D">
        <w:rPr>
          <w:rFonts w:ascii="Arial" w:hAnsi="Arial" w:cs="Arial"/>
          <w:sz w:val="20"/>
          <w:szCs w:val="20"/>
        </w:rPr>
        <w:tab/>
        <w:t>Supplier Certification:</w:t>
      </w:r>
    </w:p>
    <w:p w:rsidR="00341DD9" w:rsidRPr="002F1E2D" w:rsidRDefault="00341DD9" w:rsidP="00341DD9">
      <w:pPr>
        <w:tabs>
          <w:tab w:val="left" w:pos="360"/>
          <w:tab w:val="left" w:pos="900"/>
          <w:tab w:val="left" w:pos="1080"/>
          <w:tab w:val="left" w:pos="1800"/>
        </w:tabs>
        <w:ind w:left="1800" w:hanging="1800"/>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3.1</w:t>
      </w:r>
      <w:r w:rsidR="00DA0D6E" w:rsidRPr="002F1E2D">
        <w:rPr>
          <w:rFonts w:ascii="Arial" w:hAnsi="Arial" w:cs="Arial"/>
          <w:sz w:val="20"/>
          <w:szCs w:val="20"/>
        </w:rPr>
        <w:t>8</w:t>
      </w:r>
      <w:r w:rsidRPr="002F1E2D">
        <w:rPr>
          <w:rFonts w:ascii="Arial" w:hAnsi="Arial" w:cs="Arial"/>
          <w:sz w:val="20"/>
          <w:szCs w:val="20"/>
        </w:rPr>
        <w:t>.01</w:t>
      </w:r>
      <w:r w:rsidRPr="002F1E2D">
        <w:rPr>
          <w:rFonts w:ascii="Arial" w:hAnsi="Arial" w:cs="Arial"/>
          <w:sz w:val="20"/>
          <w:szCs w:val="20"/>
        </w:rPr>
        <w:tab/>
        <w:t xml:space="preserve">Supplier acknowledges that certification may require an audit by </w:t>
      </w:r>
      <w:r w:rsidR="009E587F">
        <w:rPr>
          <w:rFonts w:ascii="Arial" w:hAnsi="Arial" w:cs="Arial"/>
          <w:sz w:val="20"/>
          <w:szCs w:val="20"/>
        </w:rPr>
        <w:t xml:space="preserve">SCI </w:t>
      </w:r>
      <w:r w:rsidRPr="002F1E2D">
        <w:rPr>
          <w:rFonts w:ascii="Arial" w:hAnsi="Arial" w:cs="Arial"/>
          <w:sz w:val="20"/>
          <w:szCs w:val="20"/>
        </w:rPr>
        <w:t xml:space="preserve">to assess Supplier’s capability to provide Material(s) or Service(s).  Certification audits may be conducted without </w:t>
      </w:r>
      <w:r w:rsidR="009E587F">
        <w:rPr>
          <w:rFonts w:ascii="Arial" w:hAnsi="Arial" w:cs="Arial"/>
          <w:sz w:val="20"/>
          <w:szCs w:val="20"/>
        </w:rPr>
        <w:t xml:space="preserve">SCI </w:t>
      </w:r>
      <w:r w:rsidRPr="002F1E2D">
        <w:rPr>
          <w:rFonts w:ascii="Arial" w:hAnsi="Arial" w:cs="Arial"/>
          <w:sz w:val="20"/>
          <w:szCs w:val="20"/>
        </w:rPr>
        <w:t xml:space="preserve">visiting Supplier’s site; however, </w:t>
      </w:r>
      <w:r w:rsidR="009E587F">
        <w:rPr>
          <w:rFonts w:ascii="Arial" w:hAnsi="Arial" w:cs="Arial"/>
          <w:sz w:val="20"/>
          <w:szCs w:val="20"/>
        </w:rPr>
        <w:t xml:space="preserve">SCI </w:t>
      </w:r>
      <w:r w:rsidRPr="002F1E2D">
        <w:rPr>
          <w:rFonts w:ascii="Arial" w:hAnsi="Arial" w:cs="Arial"/>
          <w:sz w:val="20"/>
          <w:szCs w:val="20"/>
        </w:rPr>
        <w:t>reserves the right to require an onsite audit before providing a certification.</w:t>
      </w:r>
    </w:p>
    <w:p w:rsidR="00341DD9" w:rsidRPr="002F1E2D" w:rsidRDefault="00341DD9" w:rsidP="00341DD9">
      <w:pPr>
        <w:tabs>
          <w:tab w:val="left" w:pos="360"/>
          <w:tab w:val="left" w:pos="900"/>
          <w:tab w:val="left" w:pos="1080"/>
          <w:tab w:val="left" w:pos="1800"/>
        </w:tabs>
        <w:ind w:left="1800" w:hanging="1800"/>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3.1</w:t>
      </w:r>
      <w:r w:rsidR="00DA0D6E" w:rsidRPr="002F1E2D">
        <w:rPr>
          <w:rFonts w:ascii="Arial" w:hAnsi="Arial" w:cs="Arial"/>
          <w:sz w:val="20"/>
          <w:szCs w:val="20"/>
        </w:rPr>
        <w:t>8</w:t>
      </w:r>
      <w:r w:rsidRPr="002F1E2D">
        <w:rPr>
          <w:rFonts w:ascii="Arial" w:hAnsi="Arial" w:cs="Arial"/>
          <w:sz w:val="20"/>
          <w:szCs w:val="20"/>
        </w:rPr>
        <w:t>.02</w:t>
      </w:r>
      <w:r w:rsidRPr="002F1E2D">
        <w:rPr>
          <w:rFonts w:ascii="Arial" w:hAnsi="Arial" w:cs="Arial"/>
          <w:sz w:val="20"/>
          <w:szCs w:val="20"/>
        </w:rPr>
        <w:tab/>
        <w:t xml:space="preserve">Certification is contingent upon Supplier performance and </w:t>
      </w:r>
      <w:r w:rsidR="009E587F">
        <w:rPr>
          <w:rFonts w:ascii="Arial" w:hAnsi="Arial" w:cs="Arial"/>
          <w:sz w:val="20"/>
          <w:szCs w:val="20"/>
        </w:rPr>
        <w:t xml:space="preserve">SCI </w:t>
      </w:r>
      <w:r w:rsidRPr="002F1E2D">
        <w:rPr>
          <w:rFonts w:ascii="Arial" w:hAnsi="Arial" w:cs="Arial"/>
          <w:sz w:val="20"/>
          <w:szCs w:val="20"/>
        </w:rPr>
        <w:t>reserves the right to change the certification at any time.</w:t>
      </w:r>
    </w:p>
    <w:p w:rsidR="00A51052" w:rsidRPr="0058672D" w:rsidRDefault="00341DD9" w:rsidP="00A51052">
      <w:pPr>
        <w:tabs>
          <w:tab w:val="left" w:pos="360"/>
          <w:tab w:val="left" w:pos="900"/>
          <w:tab w:val="left" w:pos="1080"/>
        </w:tabs>
        <w:ind w:left="900" w:hanging="900"/>
        <w:rPr>
          <w:rFonts w:ascii="Arial" w:hAnsi="Arial" w:cs="Arial"/>
          <w:sz w:val="20"/>
          <w:szCs w:val="20"/>
        </w:rPr>
      </w:pPr>
      <w:r w:rsidRPr="002F1E2D">
        <w:rPr>
          <w:rFonts w:ascii="Arial" w:hAnsi="Arial" w:cs="Arial"/>
          <w:sz w:val="20"/>
          <w:szCs w:val="20"/>
        </w:rPr>
        <w:tab/>
        <w:t>3.</w:t>
      </w:r>
      <w:r w:rsidR="00DA0D6E" w:rsidRPr="0058672D">
        <w:rPr>
          <w:rFonts w:ascii="Arial" w:hAnsi="Arial" w:cs="Arial"/>
          <w:sz w:val="20"/>
          <w:szCs w:val="20"/>
        </w:rPr>
        <w:t>19</w:t>
      </w:r>
      <w:r w:rsidR="00A15D8D" w:rsidRPr="0058672D">
        <w:rPr>
          <w:rFonts w:ascii="Arial" w:hAnsi="Arial" w:cs="Arial"/>
          <w:sz w:val="20"/>
          <w:szCs w:val="20"/>
        </w:rPr>
        <w:tab/>
      </w:r>
      <w:r w:rsidRPr="0058672D">
        <w:rPr>
          <w:rFonts w:ascii="Arial" w:hAnsi="Arial" w:cs="Arial"/>
          <w:sz w:val="20"/>
          <w:szCs w:val="20"/>
        </w:rPr>
        <w:t xml:space="preserve">Changes to Supplier’s quality management system or any significant organizational changes shall be communicated to </w:t>
      </w:r>
      <w:r w:rsidR="009E587F" w:rsidRPr="0058672D">
        <w:rPr>
          <w:rFonts w:ascii="Arial" w:hAnsi="Arial" w:cs="Arial"/>
          <w:sz w:val="20"/>
          <w:szCs w:val="20"/>
        </w:rPr>
        <w:t xml:space="preserve">SCI </w:t>
      </w:r>
      <w:r w:rsidRPr="0058672D">
        <w:rPr>
          <w:rFonts w:ascii="Arial" w:hAnsi="Arial" w:cs="Arial"/>
          <w:sz w:val="20"/>
          <w:szCs w:val="20"/>
        </w:rPr>
        <w:t>immediately.</w:t>
      </w:r>
    </w:p>
    <w:p w:rsidR="00A51052" w:rsidRPr="0058672D" w:rsidRDefault="00A51052" w:rsidP="00A51052">
      <w:pPr>
        <w:autoSpaceDE w:val="0"/>
        <w:autoSpaceDN w:val="0"/>
        <w:adjustRightInd w:val="0"/>
        <w:rPr>
          <w:rFonts w:ascii="Arial" w:hAnsi="Arial" w:cs="Arial"/>
          <w:sz w:val="20"/>
          <w:szCs w:val="20"/>
        </w:rPr>
      </w:pPr>
      <w:r w:rsidRPr="0058672D">
        <w:rPr>
          <w:rFonts w:ascii="Arial" w:hAnsi="Arial" w:cs="Arial"/>
          <w:sz w:val="20"/>
          <w:szCs w:val="20"/>
        </w:rPr>
        <w:t xml:space="preserve">       3.20   Ensure all employees are aware of their contribution to product and service conformity, their contribution</w:t>
      </w:r>
    </w:p>
    <w:p w:rsidR="00A51052" w:rsidRPr="002F1E2D" w:rsidRDefault="00A51052" w:rsidP="00A51052">
      <w:pPr>
        <w:tabs>
          <w:tab w:val="left" w:pos="360"/>
          <w:tab w:val="left" w:pos="900"/>
          <w:tab w:val="left" w:pos="1080"/>
        </w:tabs>
        <w:ind w:left="900" w:hanging="900"/>
        <w:rPr>
          <w:rFonts w:ascii="Arial" w:hAnsi="Arial" w:cs="Arial"/>
          <w:sz w:val="20"/>
          <w:szCs w:val="20"/>
        </w:rPr>
      </w:pPr>
      <w:r w:rsidRPr="0058672D">
        <w:rPr>
          <w:rFonts w:ascii="Arial" w:hAnsi="Arial" w:cs="Arial"/>
          <w:sz w:val="20"/>
          <w:szCs w:val="20"/>
        </w:rPr>
        <w:t xml:space="preserve">                 to product safety and the importance of ethical behavior.</w:t>
      </w:r>
    </w:p>
    <w:p w:rsidR="00C05C07" w:rsidRPr="002F1E2D" w:rsidRDefault="00C05C07" w:rsidP="00341DD9">
      <w:pPr>
        <w:tabs>
          <w:tab w:val="left" w:pos="360"/>
          <w:tab w:val="left" w:pos="900"/>
          <w:tab w:val="left" w:pos="1080"/>
        </w:tabs>
        <w:ind w:left="900" w:hanging="900"/>
        <w:rPr>
          <w:rFonts w:ascii="Arial" w:hAnsi="Arial" w:cs="Arial"/>
          <w:sz w:val="20"/>
          <w:szCs w:val="20"/>
        </w:rPr>
      </w:pPr>
    </w:p>
    <w:p w:rsidR="00341DD9" w:rsidRDefault="00341DD9" w:rsidP="00341DD9">
      <w:pPr>
        <w:tabs>
          <w:tab w:val="left" w:pos="360"/>
          <w:tab w:val="left" w:pos="1080"/>
        </w:tabs>
        <w:rPr>
          <w:rFonts w:ascii="Arial" w:hAnsi="Arial" w:cs="Arial"/>
          <w:b/>
          <w:sz w:val="20"/>
          <w:szCs w:val="20"/>
        </w:rPr>
      </w:pPr>
      <w:r w:rsidRPr="002F1E2D">
        <w:rPr>
          <w:rFonts w:ascii="Arial" w:hAnsi="Arial" w:cs="Arial"/>
          <w:b/>
          <w:sz w:val="20"/>
          <w:szCs w:val="20"/>
        </w:rPr>
        <w:t>4.0</w:t>
      </w:r>
      <w:r w:rsidRPr="002F1E2D">
        <w:rPr>
          <w:rFonts w:ascii="Arial" w:hAnsi="Arial" w:cs="Arial"/>
          <w:b/>
          <w:sz w:val="20"/>
          <w:szCs w:val="20"/>
        </w:rPr>
        <w:tab/>
        <w:t>Shipping, Packaging, and Labeling Requirements</w:t>
      </w:r>
    </w:p>
    <w:p w:rsidR="00244247" w:rsidRPr="002F1E2D" w:rsidRDefault="00244247" w:rsidP="00341DD9">
      <w:pPr>
        <w:tabs>
          <w:tab w:val="left" w:pos="360"/>
          <w:tab w:val="left" w:pos="1080"/>
        </w:tabs>
        <w:rPr>
          <w:rFonts w:ascii="Arial" w:hAnsi="Arial" w:cs="Arial"/>
          <w:b/>
          <w:sz w:val="20"/>
          <w:szCs w:val="20"/>
        </w:rPr>
      </w:pPr>
    </w:p>
    <w:p w:rsidR="00341DD9" w:rsidRPr="002F1E2D" w:rsidRDefault="00341DD9" w:rsidP="00341DD9">
      <w:pPr>
        <w:tabs>
          <w:tab w:val="left" w:pos="360"/>
          <w:tab w:val="left" w:pos="900"/>
        </w:tabs>
        <w:ind w:left="900" w:hanging="900"/>
        <w:rPr>
          <w:rFonts w:ascii="Arial" w:hAnsi="Arial" w:cs="Arial"/>
          <w:sz w:val="20"/>
          <w:szCs w:val="20"/>
        </w:rPr>
      </w:pPr>
      <w:r w:rsidRPr="002F1E2D">
        <w:rPr>
          <w:rFonts w:ascii="Arial" w:hAnsi="Arial" w:cs="Arial"/>
          <w:sz w:val="20"/>
          <w:szCs w:val="20"/>
        </w:rPr>
        <w:tab/>
        <w:t>4.01</w:t>
      </w:r>
      <w:r w:rsidRPr="002F1E2D">
        <w:rPr>
          <w:rFonts w:ascii="Arial" w:hAnsi="Arial" w:cs="Arial"/>
          <w:sz w:val="20"/>
          <w:szCs w:val="20"/>
        </w:rPr>
        <w:tab/>
        <w:t xml:space="preserve">For Material that is to be imported into the </w:t>
      </w:r>
      <w:smartTag w:uri="urn:schemas-microsoft-com:office:smarttags" w:element="place">
        <w:smartTag w:uri="urn:schemas-microsoft-com:office:smarttags" w:element="country-region">
          <w:r w:rsidRPr="002F1E2D">
            <w:rPr>
              <w:rFonts w:ascii="Arial" w:hAnsi="Arial" w:cs="Arial"/>
              <w:sz w:val="20"/>
              <w:szCs w:val="20"/>
            </w:rPr>
            <w:t>United States of America</w:t>
          </w:r>
        </w:smartTag>
      </w:smartTag>
      <w:r w:rsidRPr="002F1E2D">
        <w:rPr>
          <w:rFonts w:ascii="Arial" w:hAnsi="Arial" w:cs="Arial"/>
          <w:sz w:val="20"/>
          <w:szCs w:val="20"/>
        </w:rPr>
        <w:t>, Supplier shall comply with all applicable recommendations or requirements of the Bureau of Customs and Border Protection’s Customers-Tra</w:t>
      </w:r>
      <w:r w:rsidR="00BB3E5C">
        <w:rPr>
          <w:rFonts w:ascii="Arial" w:hAnsi="Arial" w:cs="Arial"/>
          <w:sz w:val="20"/>
          <w:szCs w:val="20"/>
        </w:rPr>
        <w:t>d</w:t>
      </w:r>
      <w:r w:rsidRPr="002F1E2D">
        <w:rPr>
          <w:rFonts w:ascii="Arial" w:hAnsi="Arial" w:cs="Arial"/>
          <w:sz w:val="20"/>
          <w:szCs w:val="20"/>
        </w:rPr>
        <w:t>e Partnership Against Terrorism (“</w:t>
      </w:r>
      <w:hyperlink r:id="rId9" w:history="1">
        <w:r w:rsidRPr="002F1E2D">
          <w:rPr>
            <w:rStyle w:val="Hyperlink"/>
            <w:rFonts w:ascii="Arial" w:hAnsi="Arial" w:cs="Arial"/>
            <w:sz w:val="20"/>
            <w:szCs w:val="20"/>
          </w:rPr>
          <w:t>C-TPAT</w:t>
        </w:r>
      </w:hyperlink>
      <w:r w:rsidRPr="002F1E2D">
        <w:rPr>
          <w:rFonts w:ascii="Arial" w:hAnsi="Arial" w:cs="Arial"/>
          <w:sz w:val="20"/>
          <w:szCs w:val="20"/>
        </w:rPr>
        <w:t>”) initiative.  Supplier, upon request shall provide evidence of compliance with the C-TPAT initiative.</w:t>
      </w:r>
    </w:p>
    <w:p w:rsidR="00341DD9" w:rsidRPr="002F1E2D" w:rsidRDefault="00341DD9" w:rsidP="00341DD9">
      <w:pPr>
        <w:tabs>
          <w:tab w:val="left" w:pos="360"/>
          <w:tab w:val="left" w:pos="900"/>
        </w:tabs>
        <w:ind w:left="900" w:hanging="900"/>
        <w:rPr>
          <w:rFonts w:ascii="Arial" w:hAnsi="Arial" w:cs="Arial"/>
          <w:sz w:val="20"/>
          <w:szCs w:val="20"/>
        </w:rPr>
      </w:pPr>
      <w:r w:rsidRPr="002F1E2D">
        <w:rPr>
          <w:rFonts w:ascii="Arial" w:hAnsi="Arial" w:cs="Arial"/>
          <w:sz w:val="20"/>
          <w:szCs w:val="20"/>
        </w:rPr>
        <w:tab/>
        <w:t>4.02</w:t>
      </w:r>
      <w:r w:rsidRPr="002F1E2D">
        <w:rPr>
          <w:rFonts w:ascii="Arial" w:hAnsi="Arial" w:cs="Arial"/>
          <w:sz w:val="20"/>
          <w:szCs w:val="20"/>
        </w:rPr>
        <w:tab/>
        <w:t xml:space="preserve">All electro-static sensitive devices (ESD) shall be properly packaged to provide protection from electrostatic discharge and in accordance with JEDEC Standard </w:t>
      </w:r>
      <w:hyperlink r:id="rId10" w:history="1">
        <w:r w:rsidRPr="002F1E2D">
          <w:rPr>
            <w:rStyle w:val="Hyperlink"/>
            <w:rFonts w:ascii="Arial" w:hAnsi="Arial" w:cs="Arial"/>
            <w:sz w:val="20"/>
            <w:szCs w:val="20"/>
          </w:rPr>
          <w:t>JESD625-A</w:t>
        </w:r>
      </w:hyperlink>
      <w:r w:rsidRPr="002F1E2D">
        <w:rPr>
          <w:rFonts w:ascii="Arial" w:hAnsi="Arial" w:cs="Arial"/>
          <w:sz w:val="20"/>
          <w:szCs w:val="20"/>
        </w:rPr>
        <w:t>.  All ESD sensitive products shall be clearly identified with an ESD warning on each tray, tube, or tope and reel within the shipment.</w:t>
      </w:r>
    </w:p>
    <w:p w:rsidR="00341DD9" w:rsidRPr="002F1E2D" w:rsidRDefault="00341DD9" w:rsidP="00341DD9">
      <w:pPr>
        <w:tabs>
          <w:tab w:val="left" w:pos="360"/>
          <w:tab w:val="left" w:pos="900"/>
        </w:tabs>
        <w:rPr>
          <w:rFonts w:ascii="Arial" w:hAnsi="Arial" w:cs="Arial"/>
          <w:sz w:val="20"/>
          <w:szCs w:val="20"/>
        </w:rPr>
      </w:pPr>
      <w:r w:rsidRPr="002F1E2D">
        <w:rPr>
          <w:rFonts w:ascii="Arial" w:hAnsi="Arial" w:cs="Arial"/>
          <w:sz w:val="20"/>
          <w:szCs w:val="20"/>
        </w:rPr>
        <w:tab/>
        <w:t>4.03</w:t>
      </w:r>
      <w:r w:rsidRPr="002F1E2D">
        <w:rPr>
          <w:rFonts w:ascii="Arial" w:hAnsi="Arial" w:cs="Arial"/>
          <w:sz w:val="20"/>
          <w:szCs w:val="20"/>
        </w:rPr>
        <w:tab/>
        <w:t>Material packaging shall not negatively influence Material quality or include any impurities.</w:t>
      </w:r>
    </w:p>
    <w:p w:rsidR="00341DD9" w:rsidRPr="002F1E2D" w:rsidRDefault="00341DD9"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t>4.04</w:t>
      </w:r>
      <w:r w:rsidRPr="002F1E2D">
        <w:rPr>
          <w:rFonts w:ascii="Arial" w:hAnsi="Arial" w:cs="Arial"/>
          <w:sz w:val="20"/>
          <w:szCs w:val="20"/>
        </w:rPr>
        <w:tab/>
        <w:t>Moisture Sensitive Devices as identified by Supplier shall be labeled and packaged per the following:</w:t>
      </w:r>
    </w:p>
    <w:p w:rsidR="00341DD9" w:rsidRPr="002F1E2D" w:rsidRDefault="00341DD9" w:rsidP="004A6458">
      <w:pPr>
        <w:tabs>
          <w:tab w:val="left" w:pos="360"/>
          <w:tab w:val="left" w:pos="900"/>
          <w:tab w:val="left" w:pos="1800"/>
          <w:tab w:val="left" w:pos="21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4.04.01</w:t>
      </w:r>
      <w:r w:rsidRPr="002F1E2D">
        <w:rPr>
          <w:rFonts w:ascii="Arial" w:hAnsi="Arial" w:cs="Arial"/>
          <w:sz w:val="20"/>
          <w:szCs w:val="20"/>
        </w:rPr>
        <w:tab/>
        <w:t>All Product shall be packaged in an ESD Moisture Barrier Bag (MBB)</w:t>
      </w:r>
    </w:p>
    <w:p w:rsidR="00341DD9" w:rsidRPr="002F1E2D" w:rsidRDefault="004A6458" w:rsidP="004A6458">
      <w:pPr>
        <w:tabs>
          <w:tab w:val="left" w:pos="360"/>
          <w:tab w:val="left" w:pos="900"/>
          <w:tab w:val="left" w:pos="1800"/>
          <w:tab w:val="left" w:pos="2160"/>
        </w:tabs>
        <w:ind w:left="1800" w:hanging="1800"/>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4.</w:t>
      </w:r>
      <w:r w:rsidR="00341DD9" w:rsidRPr="002F1E2D">
        <w:rPr>
          <w:rFonts w:ascii="Arial" w:hAnsi="Arial" w:cs="Arial"/>
          <w:sz w:val="20"/>
          <w:szCs w:val="20"/>
        </w:rPr>
        <w:t>04.02</w:t>
      </w:r>
      <w:r w:rsidR="00341DD9" w:rsidRPr="002F1E2D">
        <w:rPr>
          <w:rFonts w:ascii="Arial" w:hAnsi="Arial" w:cs="Arial"/>
          <w:sz w:val="20"/>
          <w:szCs w:val="20"/>
        </w:rPr>
        <w:tab/>
        <w:t xml:space="preserve">Each MBB shall be labeled per </w:t>
      </w:r>
      <w:r w:rsidR="009E587F">
        <w:rPr>
          <w:rFonts w:ascii="Arial" w:hAnsi="Arial" w:cs="Arial"/>
          <w:sz w:val="20"/>
          <w:szCs w:val="20"/>
        </w:rPr>
        <w:t xml:space="preserve">SCI </w:t>
      </w:r>
      <w:r w:rsidR="00341DD9" w:rsidRPr="002F1E2D">
        <w:rPr>
          <w:rFonts w:ascii="Arial" w:hAnsi="Arial" w:cs="Arial"/>
          <w:sz w:val="20"/>
          <w:szCs w:val="20"/>
        </w:rPr>
        <w:t>labeling requirements as indicated below:</w:t>
      </w:r>
    </w:p>
    <w:p w:rsidR="00341DD9" w:rsidRPr="002F1E2D" w:rsidRDefault="00341DD9" w:rsidP="004A6458">
      <w:pPr>
        <w:tabs>
          <w:tab w:val="left" w:pos="360"/>
          <w:tab w:val="left" w:pos="900"/>
          <w:tab w:val="left" w:pos="1800"/>
          <w:tab w:val="left" w:pos="2160"/>
        </w:tabs>
        <w:ind w:left="2160" w:hanging="2160"/>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 xml:space="preserve">Each MBB shall be labeled in compliance to JEDEC standard </w:t>
      </w:r>
      <w:hyperlink r:id="rId11" w:history="1">
        <w:r w:rsidRPr="002F1E2D">
          <w:rPr>
            <w:rStyle w:val="Hyperlink"/>
            <w:rFonts w:ascii="Arial" w:hAnsi="Arial" w:cs="Arial"/>
            <w:sz w:val="20"/>
            <w:szCs w:val="20"/>
          </w:rPr>
          <w:t>JEP-113-B</w:t>
        </w:r>
      </w:hyperlink>
      <w:r w:rsidRPr="002F1E2D">
        <w:rPr>
          <w:rFonts w:ascii="Arial" w:hAnsi="Arial" w:cs="Arial"/>
          <w:sz w:val="20"/>
          <w:szCs w:val="20"/>
        </w:rPr>
        <w:t xml:space="preserve"> and at a minimum include moisture level, original seal date, and re-baking requirements.</w:t>
      </w:r>
    </w:p>
    <w:p w:rsidR="00341DD9" w:rsidRPr="002F1E2D" w:rsidRDefault="00341DD9" w:rsidP="004A6458">
      <w:pPr>
        <w:tabs>
          <w:tab w:val="left" w:pos="360"/>
          <w:tab w:val="left" w:pos="900"/>
          <w:tab w:val="left" w:pos="1800"/>
          <w:tab w:val="left" w:pos="2160"/>
        </w:tabs>
        <w:ind w:left="2160" w:hanging="2160"/>
        <w:rPr>
          <w:rFonts w:ascii="Arial" w:hAnsi="Arial" w:cs="Arial"/>
          <w:sz w:val="20"/>
          <w:szCs w:val="20"/>
        </w:rPr>
      </w:pPr>
      <w:r w:rsidRPr="002F1E2D">
        <w:rPr>
          <w:rFonts w:ascii="Arial" w:hAnsi="Arial" w:cs="Arial"/>
          <w:sz w:val="20"/>
          <w:szCs w:val="20"/>
        </w:rPr>
        <w:lastRenderedPageBreak/>
        <w:tab/>
      </w: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Humidity Indicator Card (HIC) shall be inserted in each MBB indicating devise moisture exposure.</w:t>
      </w:r>
    </w:p>
    <w:p w:rsidR="00341DD9" w:rsidRDefault="00341DD9" w:rsidP="004A6458">
      <w:pPr>
        <w:tabs>
          <w:tab w:val="left" w:pos="360"/>
          <w:tab w:val="left" w:pos="900"/>
          <w:tab w:val="left" w:pos="1440"/>
          <w:tab w:val="left" w:pos="1800"/>
          <w:tab w:val="left" w:pos="2160"/>
        </w:tabs>
        <w:ind w:left="1800" w:hanging="1800"/>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4.04.03</w:t>
      </w:r>
      <w:r w:rsidRPr="002F1E2D">
        <w:rPr>
          <w:rFonts w:ascii="Arial" w:hAnsi="Arial" w:cs="Arial"/>
          <w:sz w:val="20"/>
          <w:szCs w:val="20"/>
        </w:rPr>
        <w:tab/>
      </w:r>
      <w:r w:rsidR="00457347" w:rsidRPr="002F1E2D">
        <w:rPr>
          <w:rFonts w:ascii="Arial" w:hAnsi="Arial" w:cs="Arial"/>
          <w:sz w:val="20"/>
          <w:szCs w:val="20"/>
        </w:rPr>
        <w:t>all</w:t>
      </w:r>
      <w:r w:rsidRPr="002F1E2D">
        <w:rPr>
          <w:rFonts w:ascii="Arial" w:hAnsi="Arial" w:cs="Arial"/>
          <w:sz w:val="20"/>
          <w:szCs w:val="20"/>
        </w:rPr>
        <w:t xml:space="preserve"> moisture sensitive devices shall comply to JEDEC standards </w:t>
      </w:r>
      <w:hyperlink r:id="rId12" w:history="1">
        <w:r w:rsidRPr="002F1E2D">
          <w:rPr>
            <w:rStyle w:val="Hyperlink"/>
            <w:rFonts w:ascii="Arial" w:hAnsi="Arial" w:cs="Arial"/>
            <w:sz w:val="20"/>
            <w:szCs w:val="20"/>
          </w:rPr>
          <w:t>J-STD-033A</w:t>
        </w:r>
      </w:hyperlink>
      <w:r w:rsidRPr="002F1E2D">
        <w:rPr>
          <w:rFonts w:ascii="Arial" w:hAnsi="Arial" w:cs="Arial"/>
          <w:sz w:val="20"/>
          <w:szCs w:val="20"/>
        </w:rPr>
        <w:t xml:space="preserve"> and </w:t>
      </w:r>
      <w:r w:rsidR="002C17A3" w:rsidRPr="00184CE3">
        <w:rPr>
          <w:rFonts w:ascii="Arial" w:hAnsi="Arial" w:cs="Arial"/>
          <w:sz w:val="20"/>
          <w:szCs w:val="20"/>
        </w:rPr>
        <w:t>MIL-PRF-81705</w:t>
      </w:r>
      <w:r w:rsidRPr="00184CE3">
        <w:rPr>
          <w:rFonts w:ascii="Arial" w:hAnsi="Arial" w:cs="Arial"/>
          <w:sz w:val="20"/>
          <w:szCs w:val="20"/>
        </w:rPr>
        <w:t>.</w:t>
      </w:r>
    </w:p>
    <w:p w:rsidR="00B6057E" w:rsidRPr="002F1E2D" w:rsidRDefault="00B6057E" w:rsidP="004A6458">
      <w:pPr>
        <w:tabs>
          <w:tab w:val="left" w:pos="360"/>
          <w:tab w:val="left" w:pos="900"/>
          <w:tab w:val="left" w:pos="1440"/>
          <w:tab w:val="left" w:pos="1800"/>
          <w:tab w:val="left" w:pos="2160"/>
        </w:tabs>
        <w:ind w:left="1800" w:hanging="1800"/>
        <w:rPr>
          <w:rFonts w:ascii="Arial" w:hAnsi="Arial" w:cs="Arial"/>
          <w:sz w:val="20"/>
          <w:szCs w:val="20"/>
        </w:rPr>
      </w:pPr>
    </w:p>
    <w:p w:rsidR="00341DD9" w:rsidRPr="002F1E2D" w:rsidRDefault="00484E0E" w:rsidP="00484E0E">
      <w:pPr>
        <w:tabs>
          <w:tab w:val="left" w:pos="360"/>
          <w:tab w:val="left" w:pos="900"/>
          <w:tab w:val="left" w:pos="1440"/>
          <w:tab w:val="left" w:pos="2340"/>
          <w:tab w:val="left" w:pos="2700"/>
        </w:tabs>
        <w:ind w:left="900" w:hanging="900"/>
        <w:rPr>
          <w:rFonts w:ascii="Arial" w:hAnsi="Arial" w:cs="Arial"/>
          <w:sz w:val="20"/>
          <w:szCs w:val="20"/>
        </w:rPr>
      </w:pPr>
      <w:r w:rsidRPr="002F1E2D">
        <w:rPr>
          <w:rFonts w:ascii="Arial" w:hAnsi="Arial" w:cs="Arial"/>
          <w:sz w:val="20"/>
          <w:szCs w:val="20"/>
        </w:rPr>
        <w:tab/>
      </w:r>
      <w:r w:rsidR="00341DD9" w:rsidRPr="002F1E2D">
        <w:rPr>
          <w:rFonts w:ascii="Arial" w:hAnsi="Arial" w:cs="Arial"/>
          <w:sz w:val="20"/>
          <w:szCs w:val="20"/>
        </w:rPr>
        <w:t>4.05</w:t>
      </w:r>
      <w:r w:rsidR="00341DD9" w:rsidRPr="002F1E2D">
        <w:rPr>
          <w:rFonts w:ascii="Arial" w:hAnsi="Arial" w:cs="Arial"/>
          <w:sz w:val="20"/>
          <w:szCs w:val="20"/>
        </w:rPr>
        <w:tab/>
        <w:t>Material supplied in tape and reel or tray shall comply with EIA industry standard specifications to ensure proper use in automatic component placement machines.</w:t>
      </w:r>
    </w:p>
    <w:p w:rsidR="00420EE4" w:rsidRDefault="00420EE4" w:rsidP="00484E0E">
      <w:pPr>
        <w:tabs>
          <w:tab w:val="left" w:pos="360"/>
          <w:tab w:val="left" w:pos="900"/>
          <w:tab w:val="left" w:pos="1440"/>
          <w:tab w:val="left" w:pos="2340"/>
          <w:tab w:val="left" w:pos="2700"/>
        </w:tabs>
        <w:ind w:left="900" w:hanging="900"/>
        <w:rPr>
          <w:rFonts w:ascii="Arial" w:hAnsi="Arial" w:cs="Arial"/>
          <w:sz w:val="20"/>
          <w:szCs w:val="20"/>
        </w:rPr>
      </w:pPr>
    </w:p>
    <w:p w:rsidR="00420EE4" w:rsidRDefault="00420EE4" w:rsidP="00484E0E">
      <w:pPr>
        <w:tabs>
          <w:tab w:val="left" w:pos="360"/>
          <w:tab w:val="left" w:pos="900"/>
          <w:tab w:val="left" w:pos="1440"/>
          <w:tab w:val="left" w:pos="2340"/>
          <w:tab w:val="left" w:pos="2700"/>
        </w:tabs>
        <w:ind w:left="900" w:hanging="900"/>
        <w:rPr>
          <w:rFonts w:ascii="Arial" w:hAnsi="Arial" w:cs="Arial"/>
          <w:sz w:val="20"/>
          <w:szCs w:val="20"/>
        </w:rPr>
      </w:pPr>
    </w:p>
    <w:p w:rsidR="00341DD9" w:rsidRPr="002F1E2D" w:rsidRDefault="00341DD9" w:rsidP="00484E0E">
      <w:pPr>
        <w:tabs>
          <w:tab w:val="left" w:pos="360"/>
          <w:tab w:val="left" w:pos="900"/>
          <w:tab w:val="left" w:pos="1440"/>
          <w:tab w:val="left" w:pos="2340"/>
          <w:tab w:val="left" w:pos="2700"/>
        </w:tabs>
        <w:ind w:left="900" w:hanging="900"/>
        <w:rPr>
          <w:rFonts w:ascii="Arial" w:hAnsi="Arial" w:cs="Arial"/>
          <w:sz w:val="20"/>
          <w:szCs w:val="20"/>
        </w:rPr>
      </w:pPr>
      <w:r w:rsidRPr="002F1E2D">
        <w:rPr>
          <w:rFonts w:ascii="Arial" w:hAnsi="Arial" w:cs="Arial"/>
          <w:sz w:val="20"/>
          <w:szCs w:val="20"/>
        </w:rPr>
        <w:tab/>
        <w:t>4.06</w:t>
      </w:r>
      <w:r w:rsidRPr="002F1E2D">
        <w:rPr>
          <w:rFonts w:ascii="Arial" w:hAnsi="Arial" w:cs="Arial"/>
          <w:sz w:val="20"/>
          <w:szCs w:val="20"/>
        </w:rPr>
        <w:tab/>
        <w:t>All products shall, where possible, be labeled with both human readable and bar code (code 39) at the lowest level of packaging (reel, tube, bagged tray) and shall contain the following at a minimum:</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r>
      <w:r w:rsidR="00626454">
        <w:rPr>
          <w:rFonts w:ascii="Arial" w:hAnsi="Arial" w:cs="Arial"/>
          <w:sz w:val="20"/>
          <w:szCs w:val="20"/>
        </w:rPr>
        <w:t xml:space="preserve">SCI </w:t>
      </w:r>
      <w:r w:rsidRPr="002F1E2D">
        <w:rPr>
          <w:rFonts w:ascii="Arial" w:hAnsi="Arial" w:cs="Arial"/>
          <w:sz w:val="20"/>
          <w:szCs w:val="20"/>
        </w:rPr>
        <w:t>Part Number</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Supplier Name</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Supplier’s Part Number</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Manufacture Name</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Manufacture Part Number</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Product Description</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Manufacturing Date and Lot Code</w:t>
      </w:r>
      <w:r w:rsidR="00927C5D">
        <w:rPr>
          <w:rFonts w:ascii="Arial" w:hAnsi="Arial" w:cs="Arial"/>
          <w:sz w:val="20"/>
          <w:szCs w:val="20"/>
        </w:rPr>
        <w:t xml:space="preserve"> (</w:t>
      </w:r>
      <w:r w:rsidR="00927C5D" w:rsidRPr="00184CE3">
        <w:rPr>
          <w:i/>
        </w:rPr>
        <w:t>Where multiple codes exist, each code shall be indicated</w:t>
      </w:r>
      <w:r w:rsidR="00927C5D">
        <w:rPr>
          <w:color w:val="0070C0"/>
        </w:rPr>
        <w:t>)</w:t>
      </w:r>
      <w:r w:rsidR="00927C5D" w:rsidRPr="00885CFD">
        <w:t xml:space="preserve"> </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r>
      <w:r w:rsidR="009E587F">
        <w:rPr>
          <w:rFonts w:ascii="Arial" w:hAnsi="Arial" w:cs="Arial"/>
          <w:sz w:val="20"/>
          <w:szCs w:val="20"/>
        </w:rPr>
        <w:t xml:space="preserve">SCI </w:t>
      </w:r>
      <w:r w:rsidR="006752FA">
        <w:rPr>
          <w:rFonts w:ascii="Arial" w:hAnsi="Arial" w:cs="Arial"/>
          <w:sz w:val="20"/>
          <w:szCs w:val="20"/>
        </w:rPr>
        <w:t xml:space="preserve"> </w:t>
      </w:r>
      <w:r w:rsidRPr="002F1E2D">
        <w:rPr>
          <w:rFonts w:ascii="Arial" w:hAnsi="Arial" w:cs="Arial"/>
          <w:sz w:val="20"/>
          <w:szCs w:val="20"/>
        </w:rPr>
        <w:t xml:space="preserve"> Purchase Order Number</w:t>
      </w:r>
    </w:p>
    <w:p w:rsidR="00341DD9"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Quantity contained in individual reel, tube, tray, or other acceptable packaging</w:t>
      </w:r>
    </w:p>
    <w:p w:rsidR="00341DD9" w:rsidRPr="002F1E2D" w:rsidRDefault="00341DD9" w:rsidP="00F8777D">
      <w:pPr>
        <w:tabs>
          <w:tab w:val="left" w:pos="360"/>
          <w:tab w:val="left" w:pos="900"/>
        </w:tabs>
        <w:rPr>
          <w:rFonts w:ascii="Arial" w:hAnsi="Arial" w:cs="Arial"/>
          <w:sz w:val="20"/>
          <w:szCs w:val="20"/>
        </w:rPr>
      </w:pPr>
    </w:p>
    <w:p w:rsidR="00341DD9" w:rsidRPr="002F1E2D" w:rsidRDefault="00341DD9" w:rsidP="00484E0E">
      <w:pPr>
        <w:tabs>
          <w:tab w:val="left" w:pos="360"/>
          <w:tab w:val="left" w:pos="900"/>
          <w:tab w:val="left" w:pos="1260"/>
        </w:tabs>
        <w:rPr>
          <w:rFonts w:ascii="Arial" w:hAnsi="Arial" w:cs="Arial"/>
          <w:sz w:val="20"/>
          <w:szCs w:val="20"/>
        </w:rPr>
      </w:pPr>
    </w:p>
    <w:p w:rsidR="00341DD9" w:rsidRDefault="00341DD9" w:rsidP="00484E0E">
      <w:pPr>
        <w:tabs>
          <w:tab w:val="left" w:pos="360"/>
          <w:tab w:val="left" w:pos="900"/>
        </w:tabs>
        <w:rPr>
          <w:rFonts w:ascii="Arial" w:hAnsi="Arial" w:cs="Arial"/>
          <w:b/>
          <w:sz w:val="20"/>
          <w:szCs w:val="20"/>
        </w:rPr>
      </w:pPr>
      <w:r w:rsidRPr="002F1E2D">
        <w:rPr>
          <w:rFonts w:ascii="Arial" w:hAnsi="Arial" w:cs="Arial"/>
          <w:b/>
          <w:sz w:val="20"/>
          <w:szCs w:val="20"/>
        </w:rPr>
        <w:t>5.0</w:t>
      </w:r>
      <w:r w:rsidRPr="002F1E2D">
        <w:rPr>
          <w:rFonts w:ascii="Arial" w:hAnsi="Arial" w:cs="Arial"/>
          <w:b/>
          <w:sz w:val="20"/>
          <w:szCs w:val="20"/>
        </w:rPr>
        <w:tab/>
        <w:t>Quality Acceptance Requirements:</w:t>
      </w:r>
    </w:p>
    <w:p w:rsidR="00244247" w:rsidRPr="002F1E2D" w:rsidRDefault="00244247" w:rsidP="00484E0E">
      <w:pPr>
        <w:tabs>
          <w:tab w:val="left" w:pos="360"/>
          <w:tab w:val="left" w:pos="900"/>
        </w:tabs>
        <w:rPr>
          <w:rFonts w:ascii="Arial" w:hAnsi="Arial" w:cs="Arial"/>
          <w:b/>
          <w:sz w:val="20"/>
          <w:szCs w:val="20"/>
        </w:rPr>
      </w:pPr>
    </w:p>
    <w:p w:rsidR="00341DD9" w:rsidRPr="002F1E2D" w:rsidRDefault="00341DD9"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t>5.01</w:t>
      </w:r>
      <w:r w:rsidRPr="002F1E2D">
        <w:rPr>
          <w:rFonts w:ascii="Arial" w:hAnsi="Arial" w:cs="Arial"/>
          <w:sz w:val="20"/>
          <w:szCs w:val="20"/>
        </w:rPr>
        <w:tab/>
      </w:r>
      <w:r w:rsidR="00626454">
        <w:rPr>
          <w:rFonts w:ascii="Arial" w:hAnsi="Arial" w:cs="Arial"/>
          <w:sz w:val="20"/>
          <w:szCs w:val="20"/>
        </w:rPr>
        <w:t xml:space="preserve">SCI Technology, </w:t>
      </w:r>
      <w:r w:rsidR="00641A42">
        <w:rPr>
          <w:rFonts w:ascii="Arial" w:hAnsi="Arial" w:cs="Arial"/>
          <w:sz w:val="20"/>
          <w:szCs w:val="20"/>
        </w:rPr>
        <w:t xml:space="preserve">Inc. </w:t>
      </w:r>
      <w:r w:rsidR="00641A42" w:rsidRPr="002F1E2D">
        <w:rPr>
          <w:rFonts w:ascii="Arial" w:hAnsi="Arial" w:cs="Arial"/>
          <w:sz w:val="20"/>
          <w:szCs w:val="20"/>
        </w:rPr>
        <w:t>and</w:t>
      </w:r>
      <w:r w:rsidRPr="002F1E2D">
        <w:rPr>
          <w:rFonts w:ascii="Arial" w:hAnsi="Arial" w:cs="Arial"/>
          <w:sz w:val="20"/>
          <w:szCs w:val="20"/>
        </w:rPr>
        <w:t xml:space="preserve"> Supplier’s goal is to achieve and maintain a zero defect level for Incoming Quality Level (IQL).  IQL measured in parts per million (PPM) is an ongoing measurement reviewed regularly by </w:t>
      </w:r>
      <w:r w:rsidR="00B97F82">
        <w:rPr>
          <w:rFonts w:ascii="Arial" w:hAnsi="Arial" w:cs="Arial"/>
          <w:sz w:val="20"/>
          <w:szCs w:val="20"/>
        </w:rPr>
        <w:t>SCI</w:t>
      </w:r>
      <w:r w:rsidR="00626454">
        <w:rPr>
          <w:rFonts w:ascii="Arial" w:hAnsi="Arial" w:cs="Arial"/>
          <w:sz w:val="20"/>
          <w:szCs w:val="20"/>
        </w:rPr>
        <w:t xml:space="preserve">. </w:t>
      </w:r>
      <w:r w:rsidRPr="002F1E2D">
        <w:rPr>
          <w:rFonts w:ascii="Arial" w:hAnsi="Arial" w:cs="Arial"/>
          <w:sz w:val="20"/>
          <w:szCs w:val="20"/>
        </w:rPr>
        <w:t xml:space="preserve">If deemed appropriate by </w:t>
      </w:r>
      <w:r w:rsidR="009E587F">
        <w:rPr>
          <w:rFonts w:ascii="Arial" w:hAnsi="Arial" w:cs="Arial"/>
          <w:sz w:val="20"/>
          <w:szCs w:val="20"/>
        </w:rPr>
        <w:t>SCI Technology, Inc</w:t>
      </w:r>
      <w:r w:rsidR="00626454">
        <w:rPr>
          <w:rFonts w:ascii="Arial" w:hAnsi="Arial" w:cs="Arial"/>
          <w:sz w:val="20"/>
          <w:szCs w:val="20"/>
        </w:rPr>
        <w:t>.,</w:t>
      </w:r>
      <w:r w:rsidRPr="002F1E2D">
        <w:rPr>
          <w:rFonts w:ascii="Arial" w:hAnsi="Arial" w:cs="Arial"/>
          <w:sz w:val="20"/>
          <w:szCs w:val="20"/>
        </w:rPr>
        <w:t xml:space="preserve"> mutually agreed upon interim targets shall be defined and communicated to Supplier in order to achieve the zero defect target.</w:t>
      </w:r>
    </w:p>
    <w:p w:rsidR="00341DD9" w:rsidRPr="002F1E2D" w:rsidRDefault="00341DD9"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t>5.02</w:t>
      </w:r>
      <w:r w:rsidRPr="002F1E2D">
        <w:rPr>
          <w:rFonts w:ascii="Arial" w:hAnsi="Arial" w:cs="Arial"/>
          <w:sz w:val="20"/>
          <w:szCs w:val="20"/>
        </w:rPr>
        <w:tab/>
        <w:t xml:space="preserve">Supplier shall use statistical process controls and a supporting process capability analysis to achieve continuous quality improvement and failure rate reductions.  Supplier shall, upon request, provide </w:t>
      </w:r>
      <w:r w:rsidR="009E587F">
        <w:rPr>
          <w:rFonts w:ascii="Arial" w:hAnsi="Arial" w:cs="Arial"/>
          <w:sz w:val="20"/>
          <w:szCs w:val="20"/>
        </w:rPr>
        <w:t xml:space="preserve">SCI </w:t>
      </w:r>
      <w:r w:rsidR="006752FA">
        <w:rPr>
          <w:rFonts w:ascii="Arial" w:hAnsi="Arial" w:cs="Arial"/>
          <w:sz w:val="20"/>
          <w:szCs w:val="20"/>
        </w:rPr>
        <w:t xml:space="preserve"> </w:t>
      </w:r>
      <w:r w:rsidRPr="002F1E2D">
        <w:rPr>
          <w:rFonts w:ascii="Arial" w:hAnsi="Arial" w:cs="Arial"/>
          <w:sz w:val="20"/>
          <w:szCs w:val="20"/>
        </w:rPr>
        <w:t xml:space="preserve"> with evidence of such process controls and capabilities, including all supporting documentation.</w:t>
      </w:r>
    </w:p>
    <w:p w:rsidR="00341DD9" w:rsidRPr="002F1E2D" w:rsidRDefault="00341DD9"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t>5.03</w:t>
      </w:r>
      <w:r w:rsidRPr="002F1E2D">
        <w:rPr>
          <w:rFonts w:ascii="Arial" w:hAnsi="Arial" w:cs="Arial"/>
          <w:sz w:val="20"/>
          <w:szCs w:val="20"/>
        </w:rPr>
        <w:tab/>
      </w:r>
      <w:r w:rsidR="009E587F">
        <w:rPr>
          <w:rFonts w:ascii="Arial" w:hAnsi="Arial" w:cs="Arial"/>
          <w:sz w:val="20"/>
          <w:szCs w:val="20"/>
        </w:rPr>
        <w:t xml:space="preserve">SCI </w:t>
      </w:r>
      <w:r w:rsidR="006752FA">
        <w:rPr>
          <w:rFonts w:ascii="Arial" w:hAnsi="Arial" w:cs="Arial"/>
          <w:sz w:val="20"/>
          <w:szCs w:val="20"/>
        </w:rPr>
        <w:t xml:space="preserve"> </w:t>
      </w:r>
      <w:r w:rsidRPr="002F1E2D">
        <w:rPr>
          <w:rFonts w:ascii="Arial" w:hAnsi="Arial" w:cs="Arial"/>
          <w:sz w:val="20"/>
          <w:szCs w:val="20"/>
        </w:rPr>
        <w:t xml:space="preserve"> may define the method used in reporting quality goals and the means of expressing the results such ad DPPM (defective parts per million) or percentages.</w:t>
      </w:r>
    </w:p>
    <w:p w:rsidR="00341DD9" w:rsidRPr="002F1E2D" w:rsidRDefault="00341DD9"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t>5.04</w:t>
      </w:r>
      <w:r w:rsidRPr="002F1E2D">
        <w:rPr>
          <w:rFonts w:ascii="Arial" w:hAnsi="Arial" w:cs="Arial"/>
          <w:sz w:val="20"/>
          <w:szCs w:val="20"/>
        </w:rPr>
        <w:tab/>
        <w:t xml:space="preserve">Failure to meet quality targets (with a zero defect approach) as defined by </w:t>
      </w:r>
      <w:r w:rsidR="009E587F">
        <w:rPr>
          <w:rFonts w:ascii="Arial" w:hAnsi="Arial" w:cs="Arial"/>
          <w:sz w:val="20"/>
          <w:szCs w:val="20"/>
        </w:rPr>
        <w:t xml:space="preserve">SCI </w:t>
      </w:r>
      <w:r w:rsidRPr="002F1E2D">
        <w:rPr>
          <w:rFonts w:ascii="Arial" w:hAnsi="Arial" w:cs="Arial"/>
          <w:sz w:val="20"/>
          <w:szCs w:val="20"/>
        </w:rPr>
        <w:t xml:space="preserve">over a reasonable and sustained period of time will require Supplier’s participation in a quality improvement program as defined by </w:t>
      </w:r>
      <w:r w:rsidR="00B97F82">
        <w:rPr>
          <w:rFonts w:ascii="Arial" w:hAnsi="Arial" w:cs="Arial"/>
          <w:sz w:val="20"/>
          <w:szCs w:val="20"/>
        </w:rPr>
        <w:t>SCI</w:t>
      </w:r>
      <w:r w:rsidRPr="002F1E2D">
        <w:rPr>
          <w:rFonts w:ascii="Arial" w:hAnsi="Arial" w:cs="Arial"/>
          <w:sz w:val="20"/>
          <w:szCs w:val="20"/>
        </w:rPr>
        <w:t xml:space="preserve">.  Upon request, Supplier shall furnish quality control plans as agreed to by </w:t>
      </w:r>
      <w:r w:rsidR="000C78F8">
        <w:rPr>
          <w:rFonts w:ascii="Arial" w:hAnsi="Arial" w:cs="Arial"/>
          <w:sz w:val="20"/>
          <w:szCs w:val="20"/>
        </w:rPr>
        <w:t>SCI</w:t>
      </w:r>
      <w:r w:rsidRPr="002F1E2D">
        <w:rPr>
          <w:rFonts w:ascii="Arial" w:hAnsi="Arial" w:cs="Arial"/>
          <w:sz w:val="20"/>
          <w:szCs w:val="20"/>
        </w:rPr>
        <w:t>.</w:t>
      </w:r>
    </w:p>
    <w:p w:rsidR="00341DD9" w:rsidRPr="002F1E2D" w:rsidRDefault="00341DD9"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t>5.05</w:t>
      </w:r>
      <w:r w:rsidRPr="002F1E2D">
        <w:rPr>
          <w:rFonts w:ascii="Arial" w:hAnsi="Arial" w:cs="Arial"/>
          <w:sz w:val="20"/>
          <w:szCs w:val="20"/>
        </w:rPr>
        <w:tab/>
        <w:t xml:space="preserve">Supplier shall maintain and make available upon request outgoing quality inspection, reliability records, and applicable data as defined within this document for a minimum of </w:t>
      </w:r>
      <w:r w:rsidR="00AB1270" w:rsidRPr="00EA0427">
        <w:rPr>
          <w:rFonts w:ascii="Arial" w:hAnsi="Arial" w:cs="Arial"/>
          <w:sz w:val="20"/>
          <w:szCs w:val="20"/>
        </w:rPr>
        <w:t xml:space="preserve">7 </w:t>
      </w:r>
      <w:r w:rsidRPr="00EA0427">
        <w:rPr>
          <w:rFonts w:ascii="Arial" w:hAnsi="Arial" w:cs="Arial"/>
          <w:sz w:val="20"/>
          <w:szCs w:val="20"/>
        </w:rPr>
        <w:t>years</w:t>
      </w:r>
      <w:r w:rsidRPr="002F1E2D">
        <w:rPr>
          <w:rFonts w:ascii="Arial" w:hAnsi="Arial" w:cs="Arial"/>
          <w:sz w:val="20"/>
          <w:szCs w:val="20"/>
        </w:rPr>
        <w:t xml:space="preserve"> from the date of goods shipment.</w:t>
      </w:r>
    </w:p>
    <w:p w:rsidR="00341DD9" w:rsidRPr="002F1E2D" w:rsidRDefault="00341DD9"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t>5.06</w:t>
      </w:r>
      <w:r w:rsidRPr="002F1E2D">
        <w:rPr>
          <w:rFonts w:ascii="Arial" w:hAnsi="Arial" w:cs="Arial"/>
          <w:sz w:val="20"/>
          <w:szCs w:val="20"/>
        </w:rPr>
        <w:tab/>
        <w:t>Failure by Supplier to drive strategies to achieve zero defect targets may result in the removal of Supplier from the Approve Supplier List.</w:t>
      </w:r>
    </w:p>
    <w:p w:rsidR="00341DD9" w:rsidRDefault="00341DD9"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t>5.07</w:t>
      </w:r>
      <w:r w:rsidRPr="002F1E2D">
        <w:rPr>
          <w:rFonts w:ascii="Arial" w:hAnsi="Arial" w:cs="Arial"/>
          <w:sz w:val="20"/>
          <w:szCs w:val="20"/>
        </w:rPr>
        <w:tab/>
        <w:t>Supplier shall provide traceability by either lot or date code or where appropriate serial number for purpose of tracing any suspect shipment containing problems.</w:t>
      </w:r>
    </w:p>
    <w:p w:rsidR="001C2FE7" w:rsidRPr="002F1E2D" w:rsidRDefault="001C2FE7" w:rsidP="001C2FE7">
      <w:pPr>
        <w:tabs>
          <w:tab w:val="left" w:pos="360"/>
          <w:tab w:val="left" w:pos="540"/>
          <w:tab w:val="left" w:pos="900"/>
          <w:tab w:val="left" w:pos="1080"/>
          <w:tab w:val="left" w:pos="1620"/>
        </w:tabs>
        <w:ind w:left="900" w:hanging="900"/>
        <w:rPr>
          <w:rFonts w:ascii="Arial" w:hAnsi="Arial" w:cs="Arial"/>
          <w:sz w:val="20"/>
          <w:szCs w:val="20"/>
        </w:rPr>
      </w:pPr>
      <w:r>
        <w:rPr>
          <w:rFonts w:ascii="Arial" w:hAnsi="Arial" w:cs="Arial"/>
          <w:sz w:val="20"/>
          <w:szCs w:val="20"/>
        </w:rPr>
        <w:tab/>
        <w:t xml:space="preserve">5.08  </w:t>
      </w:r>
      <w:r w:rsidR="00B97F82">
        <w:rPr>
          <w:rFonts w:ascii="Arial" w:hAnsi="Arial" w:cs="Arial"/>
          <w:sz w:val="20"/>
          <w:szCs w:val="20"/>
        </w:rPr>
        <w:t xml:space="preserve"> </w:t>
      </w:r>
      <w:r w:rsidR="005C426E">
        <w:rPr>
          <w:rFonts w:ascii="Arial" w:hAnsi="Arial" w:cs="Arial"/>
          <w:sz w:val="20"/>
          <w:szCs w:val="20"/>
        </w:rPr>
        <w:t>S</w:t>
      </w:r>
      <w:r w:rsidRPr="002F1E2D">
        <w:rPr>
          <w:rFonts w:ascii="Arial" w:hAnsi="Arial" w:cs="Arial"/>
          <w:sz w:val="20"/>
          <w:szCs w:val="20"/>
        </w:rPr>
        <w:t xml:space="preserve">upplier shall add a certificate of conformance </w:t>
      </w:r>
      <w:r w:rsidR="005C426E">
        <w:rPr>
          <w:rFonts w:ascii="Arial" w:hAnsi="Arial" w:cs="Arial"/>
          <w:sz w:val="20"/>
          <w:szCs w:val="20"/>
        </w:rPr>
        <w:t>for</w:t>
      </w:r>
      <w:r w:rsidR="005C426E" w:rsidRPr="002F1E2D">
        <w:rPr>
          <w:rFonts w:ascii="Arial" w:hAnsi="Arial" w:cs="Arial"/>
          <w:sz w:val="20"/>
          <w:szCs w:val="20"/>
        </w:rPr>
        <w:t xml:space="preserve"> </w:t>
      </w:r>
      <w:r w:rsidRPr="002F1E2D">
        <w:rPr>
          <w:rFonts w:ascii="Arial" w:hAnsi="Arial" w:cs="Arial"/>
          <w:sz w:val="20"/>
          <w:szCs w:val="20"/>
        </w:rPr>
        <w:t>each shipment whi</w:t>
      </w:r>
      <w:r>
        <w:rPr>
          <w:rFonts w:ascii="Arial" w:hAnsi="Arial" w:cs="Arial"/>
          <w:sz w:val="20"/>
          <w:szCs w:val="20"/>
        </w:rPr>
        <w:t xml:space="preserve">ch shall include </w:t>
      </w:r>
      <w:r w:rsidR="000C78F8">
        <w:rPr>
          <w:rFonts w:ascii="Arial" w:hAnsi="Arial" w:cs="Arial"/>
          <w:sz w:val="20"/>
          <w:szCs w:val="20"/>
        </w:rPr>
        <w:t xml:space="preserve">as a </w:t>
      </w:r>
      <w:r>
        <w:rPr>
          <w:rFonts w:ascii="Arial" w:hAnsi="Arial" w:cs="Arial"/>
          <w:sz w:val="20"/>
          <w:szCs w:val="20"/>
        </w:rPr>
        <w:t xml:space="preserve">minimum the </w:t>
      </w:r>
      <w:r w:rsidRPr="002F1E2D">
        <w:rPr>
          <w:rFonts w:ascii="Arial" w:hAnsi="Arial" w:cs="Arial"/>
          <w:sz w:val="20"/>
          <w:szCs w:val="20"/>
        </w:rPr>
        <w:t>following items:</w:t>
      </w:r>
    </w:p>
    <w:p w:rsidR="001C2FE7" w:rsidRDefault="001C2FE7" w:rsidP="001D28EC">
      <w:pPr>
        <w:tabs>
          <w:tab w:val="left" w:pos="360"/>
          <w:tab w:val="left" w:pos="540"/>
          <w:tab w:val="left" w:pos="1080"/>
          <w:tab w:val="left" w:pos="1260"/>
        </w:tabs>
        <w:ind w:left="1260" w:hanging="360"/>
        <w:rPr>
          <w:rFonts w:ascii="Arial" w:hAnsi="Arial" w:cs="Arial"/>
          <w:sz w:val="20"/>
          <w:szCs w:val="20"/>
        </w:rPr>
      </w:pPr>
      <w:r w:rsidRPr="002F1E2D">
        <w:rPr>
          <w:rFonts w:ascii="Arial" w:hAnsi="Arial" w:cs="Arial"/>
          <w:sz w:val="20"/>
          <w:szCs w:val="20"/>
        </w:rPr>
        <w:t>●</w:t>
      </w:r>
      <w:r w:rsidRPr="002F1E2D">
        <w:rPr>
          <w:rFonts w:ascii="Arial" w:hAnsi="Arial" w:cs="Arial"/>
          <w:sz w:val="20"/>
          <w:szCs w:val="20"/>
        </w:rPr>
        <w:tab/>
      </w:r>
      <w:r w:rsidR="001D28EC">
        <w:rPr>
          <w:rFonts w:ascii="Arial" w:hAnsi="Arial" w:cs="Arial"/>
          <w:sz w:val="20"/>
          <w:szCs w:val="20"/>
        </w:rPr>
        <w:tab/>
      </w:r>
      <w:r w:rsidRPr="002F1E2D">
        <w:rPr>
          <w:rFonts w:ascii="Arial" w:hAnsi="Arial" w:cs="Arial"/>
          <w:sz w:val="20"/>
          <w:szCs w:val="20"/>
        </w:rPr>
        <w:t xml:space="preserve">General information as mentioned in </w:t>
      </w:r>
      <w:r w:rsidR="005C426E">
        <w:rPr>
          <w:rFonts w:ascii="Arial" w:hAnsi="Arial" w:cs="Arial"/>
          <w:sz w:val="20"/>
          <w:szCs w:val="20"/>
        </w:rPr>
        <w:t>Section 4</w:t>
      </w:r>
      <w:r w:rsidR="005C426E" w:rsidRPr="002F1E2D">
        <w:rPr>
          <w:rFonts w:ascii="Arial" w:hAnsi="Arial" w:cs="Arial"/>
          <w:sz w:val="20"/>
          <w:szCs w:val="20"/>
        </w:rPr>
        <w:t xml:space="preserve"> </w:t>
      </w:r>
      <w:r w:rsidR="005C426E">
        <w:rPr>
          <w:rFonts w:ascii="Arial" w:hAnsi="Arial" w:cs="Arial"/>
          <w:sz w:val="20"/>
          <w:szCs w:val="20"/>
        </w:rPr>
        <w:t>(</w:t>
      </w:r>
      <w:r w:rsidRPr="002F1E2D">
        <w:rPr>
          <w:rFonts w:ascii="Arial" w:hAnsi="Arial" w:cs="Arial"/>
          <w:sz w:val="20"/>
          <w:szCs w:val="20"/>
        </w:rPr>
        <w:t>Shipping, Packaging, and Labeling Requirements</w:t>
      </w:r>
      <w:r w:rsidR="005C426E">
        <w:rPr>
          <w:rFonts w:ascii="Arial" w:hAnsi="Arial" w:cs="Arial"/>
          <w:sz w:val="20"/>
          <w:szCs w:val="20"/>
        </w:rPr>
        <w:t>)</w:t>
      </w:r>
      <w:r w:rsidRPr="002F1E2D">
        <w:rPr>
          <w:rFonts w:ascii="Arial" w:hAnsi="Arial" w:cs="Arial"/>
          <w:sz w:val="20"/>
          <w:szCs w:val="20"/>
        </w:rPr>
        <w:t>.</w:t>
      </w:r>
    </w:p>
    <w:p w:rsidR="001D28EC" w:rsidRDefault="001C2FE7" w:rsidP="001D28EC">
      <w:pPr>
        <w:tabs>
          <w:tab w:val="left" w:pos="360"/>
          <w:tab w:val="left" w:pos="540"/>
          <w:tab w:val="left" w:pos="1080"/>
          <w:tab w:val="left" w:pos="1260"/>
        </w:tabs>
        <w:ind w:left="1260" w:hanging="360"/>
        <w:rPr>
          <w:rFonts w:ascii="Arial" w:hAnsi="Arial" w:cs="Arial"/>
          <w:sz w:val="20"/>
          <w:szCs w:val="20"/>
        </w:rPr>
      </w:pPr>
      <w:r w:rsidRPr="002F1E2D">
        <w:rPr>
          <w:rFonts w:ascii="Arial" w:hAnsi="Arial" w:cs="Arial"/>
          <w:sz w:val="20"/>
          <w:szCs w:val="20"/>
        </w:rPr>
        <w:t>●</w:t>
      </w:r>
      <w:r w:rsidRPr="002F1E2D">
        <w:rPr>
          <w:rFonts w:ascii="Arial" w:hAnsi="Arial" w:cs="Arial"/>
          <w:sz w:val="20"/>
          <w:szCs w:val="20"/>
        </w:rPr>
        <w:tab/>
      </w:r>
      <w:r w:rsidR="001D28EC">
        <w:rPr>
          <w:rFonts w:ascii="Arial" w:hAnsi="Arial" w:cs="Arial"/>
          <w:sz w:val="20"/>
          <w:szCs w:val="20"/>
        </w:rPr>
        <w:tab/>
      </w:r>
      <w:r w:rsidRPr="002F1E2D">
        <w:rPr>
          <w:rFonts w:ascii="Arial" w:hAnsi="Arial" w:cs="Arial"/>
          <w:sz w:val="20"/>
          <w:szCs w:val="20"/>
        </w:rPr>
        <w:t>Applied tests and the results</w:t>
      </w:r>
      <w:r w:rsidR="004A58FF">
        <w:rPr>
          <w:rFonts w:ascii="Arial" w:hAnsi="Arial" w:cs="Arial"/>
          <w:sz w:val="20"/>
          <w:szCs w:val="20"/>
        </w:rPr>
        <w:t xml:space="preserve"> required by the Purchase Order</w:t>
      </w:r>
      <w:r w:rsidRPr="002F1E2D">
        <w:rPr>
          <w:rFonts w:ascii="Arial" w:hAnsi="Arial" w:cs="Arial"/>
          <w:sz w:val="20"/>
          <w:szCs w:val="20"/>
        </w:rPr>
        <w:t>.</w:t>
      </w:r>
    </w:p>
    <w:p w:rsidR="00420EE4" w:rsidRDefault="00420EE4" w:rsidP="001D28EC">
      <w:pPr>
        <w:tabs>
          <w:tab w:val="left" w:pos="360"/>
          <w:tab w:val="left" w:pos="540"/>
          <w:tab w:val="left" w:pos="1080"/>
          <w:tab w:val="left" w:pos="1260"/>
        </w:tabs>
        <w:ind w:left="1260" w:hanging="360"/>
        <w:rPr>
          <w:rFonts w:ascii="Arial" w:hAnsi="Arial" w:cs="Arial"/>
          <w:sz w:val="20"/>
          <w:szCs w:val="20"/>
        </w:rPr>
      </w:pPr>
    </w:p>
    <w:p w:rsidR="001D28EC" w:rsidRDefault="001D28EC" w:rsidP="001D28EC">
      <w:pPr>
        <w:tabs>
          <w:tab w:val="left" w:pos="634"/>
          <w:tab w:val="left" w:pos="1080"/>
          <w:tab w:val="left" w:pos="1260"/>
          <w:tab w:val="left" w:pos="1987"/>
          <w:tab w:val="left" w:pos="2966"/>
        </w:tabs>
        <w:ind w:left="1260" w:hanging="360"/>
        <w:rPr>
          <w:rFonts w:ascii="Arial" w:hAnsi="Arial" w:cs="Arial"/>
          <w:sz w:val="20"/>
          <w:szCs w:val="20"/>
        </w:rPr>
      </w:pPr>
    </w:p>
    <w:p w:rsidR="00341DD9" w:rsidRDefault="00341DD9" w:rsidP="00484E0E">
      <w:pPr>
        <w:tabs>
          <w:tab w:val="left" w:pos="360"/>
          <w:tab w:val="left" w:pos="900"/>
        </w:tabs>
        <w:rPr>
          <w:rFonts w:ascii="Arial" w:hAnsi="Arial" w:cs="Arial"/>
          <w:b/>
          <w:sz w:val="20"/>
          <w:szCs w:val="20"/>
        </w:rPr>
      </w:pPr>
      <w:r w:rsidRPr="002F1E2D">
        <w:rPr>
          <w:rFonts w:ascii="Arial" w:hAnsi="Arial" w:cs="Arial"/>
          <w:b/>
          <w:sz w:val="20"/>
          <w:szCs w:val="20"/>
        </w:rPr>
        <w:t>6.0</w:t>
      </w:r>
      <w:r w:rsidRPr="002F1E2D">
        <w:rPr>
          <w:rFonts w:ascii="Arial" w:hAnsi="Arial" w:cs="Arial"/>
          <w:b/>
          <w:sz w:val="20"/>
          <w:szCs w:val="20"/>
        </w:rPr>
        <w:tab/>
        <w:t>Product Change and Discontinuance Notification</w:t>
      </w:r>
    </w:p>
    <w:p w:rsidR="00244247" w:rsidRPr="002F1E2D" w:rsidRDefault="00244247" w:rsidP="00484E0E">
      <w:pPr>
        <w:tabs>
          <w:tab w:val="left" w:pos="360"/>
          <w:tab w:val="left" w:pos="900"/>
        </w:tabs>
        <w:rPr>
          <w:rFonts w:ascii="Arial" w:hAnsi="Arial" w:cs="Arial"/>
          <w:b/>
          <w:sz w:val="20"/>
          <w:szCs w:val="20"/>
        </w:rPr>
      </w:pPr>
    </w:p>
    <w:p w:rsidR="001D4CDD" w:rsidRPr="001D4CDD" w:rsidRDefault="00341DD9" w:rsidP="001D4CDD">
      <w:pPr>
        <w:tabs>
          <w:tab w:val="left" w:pos="360"/>
          <w:tab w:val="left" w:pos="900"/>
          <w:tab w:val="left" w:pos="1260"/>
        </w:tabs>
        <w:rPr>
          <w:rFonts w:ascii="Arial" w:hAnsi="Arial" w:cs="Arial"/>
          <w:sz w:val="20"/>
          <w:szCs w:val="20"/>
        </w:rPr>
      </w:pPr>
      <w:r w:rsidRPr="002F1E2D">
        <w:rPr>
          <w:rFonts w:ascii="Arial" w:hAnsi="Arial" w:cs="Arial"/>
          <w:sz w:val="20"/>
          <w:szCs w:val="20"/>
        </w:rPr>
        <w:tab/>
        <w:t>6.01</w:t>
      </w:r>
      <w:r w:rsidRPr="002F1E2D">
        <w:rPr>
          <w:rFonts w:ascii="Arial" w:hAnsi="Arial" w:cs="Arial"/>
          <w:sz w:val="20"/>
          <w:szCs w:val="20"/>
        </w:rPr>
        <w:tab/>
        <w:t xml:space="preserve">Supplier shall notify </w:t>
      </w:r>
      <w:r w:rsidR="009E587F">
        <w:rPr>
          <w:rFonts w:ascii="Arial" w:hAnsi="Arial" w:cs="Arial"/>
          <w:sz w:val="20"/>
          <w:szCs w:val="20"/>
        </w:rPr>
        <w:t xml:space="preserve">SCI </w:t>
      </w:r>
      <w:r w:rsidRPr="002F1E2D">
        <w:rPr>
          <w:rFonts w:ascii="Arial" w:hAnsi="Arial" w:cs="Arial"/>
          <w:sz w:val="20"/>
          <w:szCs w:val="20"/>
        </w:rPr>
        <w:t>of all proposed</w:t>
      </w:r>
      <w:r w:rsidR="002F697C">
        <w:rPr>
          <w:rFonts w:ascii="Arial" w:hAnsi="Arial" w:cs="Arial"/>
          <w:sz w:val="20"/>
          <w:szCs w:val="20"/>
        </w:rPr>
        <w:t xml:space="preserve"> </w:t>
      </w:r>
      <w:r w:rsidR="002F697C" w:rsidRPr="002D205E">
        <w:rPr>
          <w:rFonts w:ascii="Arial" w:hAnsi="Arial" w:cs="Arial"/>
          <w:sz w:val="20"/>
          <w:szCs w:val="20"/>
        </w:rPr>
        <w:t>and scheduled</w:t>
      </w:r>
      <w:r w:rsidRPr="002F1E2D">
        <w:rPr>
          <w:rFonts w:ascii="Arial" w:hAnsi="Arial" w:cs="Arial"/>
          <w:sz w:val="20"/>
          <w:szCs w:val="20"/>
        </w:rPr>
        <w:t xml:space="preserve"> changes that impact the form, fit, function, quality, reliability or status of the Material with regard to</w:t>
      </w:r>
      <w:r w:rsidR="002F697C">
        <w:rPr>
          <w:rFonts w:ascii="Arial" w:hAnsi="Arial" w:cs="Arial"/>
          <w:sz w:val="20"/>
          <w:szCs w:val="20"/>
        </w:rPr>
        <w:t xml:space="preserve"> </w:t>
      </w:r>
      <w:r w:rsidRPr="002F1E2D">
        <w:rPr>
          <w:rFonts w:ascii="Arial" w:hAnsi="Arial" w:cs="Arial"/>
          <w:sz w:val="20"/>
          <w:szCs w:val="20"/>
        </w:rPr>
        <w:t xml:space="preserve">but are not limited </w:t>
      </w:r>
      <w:r w:rsidRPr="001D4CDD">
        <w:rPr>
          <w:rFonts w:ascii="Arial" w:hAnsi="Arial" w:cs="Arial"/>
          <w:sz w:val="20"/>
          <w:szCs w:val="20"/>
        </w:rPr>
        <w:t>to</w:t>
      </w:r>
      <w:r w:rsidR="001D4CDD" w:rsidRPr="001D4CDD">
        <w:rPr>
          <w:rFonts w:ascii="Arial" w:hAnsi="Arial" w:cs="Arial"/>
          <w:sz w:val="20"/>
          <w:szCs w:val="20"/>
        </w:rPr>
        <w:t xml:space="preserve"> environmental legislation such as (by way of example and not limitation) the EU Directive 2002/95/EC on the restriction of the use of certain hazardous </w:t>
      </w:r>
      <w:r w:rsidR="001D4CDD" w:rsidRPr="001D4CDD">
        <w:rPr>
          <w:rFonts w:ascii="Arial" w:hAnsi="Arial" w:cs="Arial"/>
          <w:sz w:val="20"/>
          <w:szCs w:val="20"/>
        </w:rPr>
        <w:lastRenderedPageBreak/>
        <w:t>substances (collectively all environmental legislation to be referred to herein as “ROHS”).  Notification shall be provided via an engineering and/or process change request.  Changes affecting a significant amount of parts defined as greater than fifteen part numbers shall be accompanied with an Excel file listing those affected part numbers.  All Supplier notifications shall be sent to SCI via email</w:t>
      </w:r>
      <w:r w:rsidR="00B8100C">
        <w:rPr>
          <w:rFonts w:ascii="Arial" w:hAnsi="Arial" w:cs="Arial"/>
          <w:sz w:val="20"/>
          <w:szCs w:val="20"/>
        </w:rPr>
        <w:t xml:space="preserve"> directly to the Buyer responsible for the individual Purchase Order.  </w:t>
      </w:r>
      <w:r w:rsidR="001D4CDD" w:rsidRPr="001D4CDD">
        <w:rPr>
          <w:rFonts w:ascii="Arial" w:hAnsi="Arial" w:cs="Arial"/>
          <w:sz w:val="20"/>
          <w:szCs w:val="20"/>
        </w:rPr>
        <w:t>The types of changes, as an example, requiring notification include:</w:t>
      </w:r>
    </w:p>
    <w:p w:rsidR="00341DD9" w:rsidRPr="002F1E2D" w:rsidRDefault="001D4CDD" w:rsidP="00484E0E">
      <w:pPr>
        <w:tabs>
          <w:tab w:val="left" w:pos="360"/>
          <w:tab w:val="left" w:pos="900"/>
        </w:tabs>
        <w:ind w:left="900" w:hanging="900"/>
        <w:rPr>
          <w:rFonts w:ascii="Arial" w:hAnsi="Arial" w:cs="Arial"/>
          <w:sz w:val="20"/>
          <w:szCs w:val="20"/>
        </w:rPr>
      </w:pPr>
      <w:r>
        <w:rPr>
          <w:rFonts w:ascii="Arial" w:hAnsi="Arial" w:cs="Arial"/>
          <w:sz w:val="20"/>
          <w:szCs w:val="20"/>
        </w:rPr>
        <w:t xml:space="preserve"> </w:t>
      </w:r>
      <w:r w:rsidR="00341DD9" w:rsidRPr="002F1E2D">
        <w:rPr>
          <w:rFonts w:ascii="Arial" w:hAnsi="Arial" w:cs="Arial"/>
          <w:sz w:val="20"/>
          <w:szCs w:val="20"/>
        </w:rPr>
        <w:t>:</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r>
      <w:r w:rsidR="00D973A2" w:rsidRPr="002F1E2D">
        <w:rPr>
          <w:rFonts w:ascii="Arial" w:hAnsi="Arial" w:cs="Arial"/>
          <w:sz w:val="20"/>
          <w:szCs w:val="20"/>
        </w:rPr>
        <w:t xml:space="preserve">Changes in </w:t>
      </w:r>
      <w:r w:rsidRPr="002F1E2D">
        <w:rPr>
          <w:rFonts w:ascii="Arial" w:hAnsi="Arial" w:cs="Arial"/>
          <w:sz w:val="20"/>
          <w:szCs w:val="20"/>
        </w:rPr>
        <w:t>components (die shrink, etc.)</w:t>
      </w:r>
    </w:p>
    <w:p w:rsidR="00341DD9" w:rsidRPr="002F1E2D" w:rsidRDefault="00EE2791"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r>
      <w:r w:rsidR="00341DD9" w:rsidRPr="002F1E2D">
        <w:rPr>
          <w:rFonts w:ascii="Arial" w:hAnsi="Arial" w:cs="Arial"/>
          <w:sz w:val="20"/>
          <w:szCs w:val="20"/>
        </w:rPr>
        <w:t>●</w:t>
      </w:r>
      <w:r w:rsidR="00341DD9" w:rsidRPr="002F1E2D">
        <w:rPr>
          <w:rFonts w:ascii="Arial" w:hAnsi="Arial" w:cs="Arial"/>
          <w:sz w:val="20"/>
          <w:szCs w:val="20"/>
        </w:rPr>
        <w:tab/>
        <w:t>Reduced inspection and/or testing</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Manufacture site changes</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Deviations from the MT&amp;Q plan</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Changes in packing, shipping and labeling of Product or containers</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Product discontinuance</w:t>
      </w:r>
    </w:p>
    <w:p w:rsidR="00341DD9"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Changes in Supplier or Manufacturer part number or name</w:t>
      </w:r>
    </w:p>
    <w:p w:rsidR="002D205E" w:rsidRDefault="002D205E" w:rsidP="002D205E">
      <w:pPr>
        <w:tabs>
          <w:tab w:val="left" w:pos="360"/>
          <w:tab w:val="left" w:pos="900"/>
          <w:tab w:val="left" w:pos="1260"/>
        </w:tabs>
        <w:ind w:left="1260"/>
        <w:rPr>
          <w:rFonts w:ascii="Arial" w:hAnsi="Arial" w:cs="Arial"/>
          <w:sz w:val="20"/>
          <w:szCs w:val="20"/>
        </w:rPr>
      </w:pPr>
    </w:p>
    <w:p w:rsidR="002F697C" w:rsidRPr="00EF2A74" w:rsidRDefault="000A2561" w:rsidP="000A2561">
      <w:pPr>
        <w:tabs>
          <w:tab w:val="left" w:pos="360"/>
          <w:tab w:val="left" w:pos="900"/>
          <w:tab w:val="left" w:pos="1260"/>
        </w:tabs>
        <w:ind w:left="1710" w:right="-36" w:hanging="810"/>
        <w:rPr>
          <w:rFonts w:ascii="Arial" w:hAnsi="Arial" w:cs="Arial"/>
          <w:sz w:val="20"/>
          <w:szCs w:val="20"/>
        </w:rPr>
      </w:pPr>
      <w:r w:rsidRPr="00EF2A74">
        <w:rPr>
          <w:rFonts w:ascii="Arial" w:hAnsi="Arial" w:cs="Arial"/>
          <w:sz w:val="20"/>
          <w:szCs w:val="20"/>
        </w:rPr>
        <w:t>6.01.01</w:t>
      </w:r>
      <w:r w:rsidRPr="00EF2A74">
        <w:rPr>
          <w:rFonts w:ascii="Arial" w:hAnsi="Arial" w:cs="Arial"/>
          <w:b/>
          <w:sz w:val="20"/>
          <w:szCs w:val="20"/>
        </w:rPr>
        <w:t xml:space="preserve">   </w:t>
      </w:r>
      <w:r w:rsidR="006752FA" w:rsidRPr="00EF2A74">
        <w:rPr>
          <w:rFonts w:ascii="Arial" w:hAnsi="Arial" w:cs="Arial"/>
          <w:sz w:val="20"/>
          <w:szCs w:val="20"/>
        </w:rPr>
        <w:t xml:space="preserve">Part substitutions outside of those specifically indicated as alternate </w:t>
      </w:r>
      <w:r w:rsidRPr="00EF2A74">
        <w:rPr>
          <w:rFonts w:ascii="Arial" w:hAnsi="Arial" w:cs="Arial"/>
          <w:sz w:val="20"/>
          <w:szCs w:val="20"/>
        </w:rPr>
        <w:t xml:space="preserve">parts by SCI are not </w:t>
      </w:r>
      <w:r w:rsidR="006752FA" w:rsidRPr="00EF2A74">
        <w:rPr>
          <w:rFonts w:ascii="Arial" w:hAnsi="Arial" w:cs="Arial"/>
          <w:sz w:val="20"/>
          <w:szCs w:val="20"/>
        </w:rPr>
        <w:t>permitted on this purchase order without the express written permission of the SCI Buyer</w:t>
      </w:r>
      <w:r w:rsidR="00254EF6">
        <w:rPr>
          <w:rFonts w:ascii="Arial" w:hAnsi="Arial" w:cs="Arial"/>
          <w:sz w:val="20"/>
          <w:szCs w:val="20"/>
        </w:rPr>
        <w:t>.</w:t>
      </w:r>
    </w:p>
    <w:p w:rsidR="002F697C" w:rsidRPr="00EF2A74" w:rsidRDefault="002F697C" w:rsidP="00484E0E">
      <w:pPr>
        <w:tabs>
          <w:tab w:val="left" w:pos="360"/>
          <w:tab w:val="left" w:pos="900"/>
          <w:tab w:val="left" w:pos="1260"/>
        </w:tabs>
        <w:rPr>
          <w:rFonts w:ascii="Arial" w:hAnsi="Arial" w:cs="Arial"/>
          <w:sz w:val="20"/>
          <w:szCs w:val="20"/>
        </w:rPr>
      </w:pPr>
    </w:p>
    <w:p w:rsidR="00341DD9" w:rsidRPr="002F1E2D" w:rsidRDefault="00341DD9" w:rsidP="00484E0E">
      <w:pPr>
        <w:tabs>
          <w:tab w:val="left" w:pos="360"/>
          <w:tab w:val="left" w:pos="900"/>
          <w:tab w:val="left" w:pos="1260"/>
        </w:tabs>
        <w:ind w:left="900" w:hanging="900"/>
        <w:rPr>
          <w:rFonts w:ascii="Arial" w:hAnsi="Arial" w:cs="Arial"/>
          <w:sz w:val="20"/>
          <w:szCs w:val="20"/>
        </w:rPr>
      </w:pPr>
      <w:r w:rsidRPr="002F1E2D">
        <w:rPr>
          <w:rFonts w:ascii="Arial" w:hAnsi="Arial" w:cs="Arial"/>
          <w:sz w:val="20"/>
          <w:szCs w:val="20"/>
        </w:rPr>
        <w:tab/>
        <w:t>6.02</w:t>
      </w:r>
      <w:r w:rsidRPr="002F1E2D">
        <w:rPr>
          <w:rFonts w:ascii="Arial" w:hAnsi="Arial" w:cs="Arial"/>
          <w:sz w:val="20"/>
          <w:szCs w:val="20"/>
        </w:rPr>
        <w:tab/>
        <w:t xml:space="preserve">Supplier, at a minimum, will provide ninety days prior written notice before any change implementation to afford </w:t>
      </w:r>
      <w:r w:rsidR="009E587F">
        <w:rPr>
          <w:rFonts w:ascii="Arial" w:hAnsi="Arial" w:cs="Arial"/>
          <w:sz w:val="20"/>
          <w:szCs w:val="20"/>
        </w:rPr>
        <w:t xml:space="preserve">SCI </w:t>
      </w:r>
      <w:r w:rsidRPr="002F1E2D">
        <w:rPr>
          <w:rFonts w:ascii="Arial" w:hAnsi="Arial" w:cs="Arial"/>
          <w:sz w:val="20"/>
          <w:szCs w:val="20"/>
        </w:rPr>
        <w:t xml:space="preserve">the means of determining approval for such changes that ultimately affect </w:t>
      </w:r>
      <w:r w:rsidR="006752FA">
        <w:rPr>
          <w:rFonts w:ascii="Arial" w:hAnsi="Arial" w:cs="Arial"/>
          <w:sz w:val="20"/>
          <w:szCs w:val="20"/>
        </w:rPr>
        <w:t>SCI’s</w:t>
      </w:r>
      <w:r w:rsidRPr="002F1E2D">
        <w:rPr>
          <w:rFonts w:ascii="Arial" w:hAnsi="Arial" w:cs="Arial"/>
          <w:sz w:val="20"/>
          <w:szCs w:val="20"/>
        </w:rPr>
        <w:t xml:space="preserve"> end customer.</w:t>
      </w:r>
    </w:p>
    <w:p w:rsidR="00341DD9" w:rsidRPr="002F1E2D" w:rsidRDefault="00341DD9" w:rsidP="00484E0E">
      <w:pPr>
        <w:tabs>
          <w:tab w:val="left" w:pos="360"/>
          <w:tab w:val="left" w:pos="900"/>
          <w:tab w:val="left" w:pos="1260"/>
        </w:tabs>
        <w:ind w:left="900" w:hanging="900"/>
        <w:rPr>
          <w:rFonts w:ascii="Arial" w:hAnsi="Arial" w:cs="Arial"/>
          <w:sz w:val="20"/>
          <w:szCs w:val="20"/>
        </w:rPr>
      </w:pPr>
      <w:r w:rsidRPr="002F1E2D">
        <w:rPr>
          <w:rFonts w:ascii="Arial" w:hAnsi="Arial" w:cs="Arial"/>
          <w:sz w:val="20"/>
          <w:szCs w:val="20"/>
        </w:rPr>
        <w:tab/>
        <w:t>6.03</w:t>
      </w:r>
      <w:r w:rsidRPr="002F1E2D">
        <w:rPr>
          <w:rFonts w:ascii="Arial" w:hAnsi="Arial" w:cs="Arial"/>
          <w:sz w:val="20"/>
          <w:szCs w:val="20"/>
        </w:rPr>
        <w:tab/>
        <w:t xml:space="preserve">Supplier shall provide written notice of planned product discontinuation per JEDEC standard </w:t>
      </w:r>
      <w:hyperlink r:id="rId13" w:history="1">
        <w:r w:rsidRPr="009B600E">
          <w:rPr>
            <w:rStyle w:val="Hyperlink"/>
            <w:rFonts w:ascii="Arial" w:hAnsi="Arial" w:cs="Arial"/>
            <w:sz w:val="20"/>
            <w:szCs w:val="20"/>
          </w:rPr>
          <w:t>JESD48-D</w:t>
        </w:r>
      </w:hyperlink>
      <w:r w:rsidRPr="002F1E2D">
        <w:rPr>
          <w:rFonts w:ascii="Arial" w:hAnsi="Arial" w:cs="Arial"/>
          <w:sz w:val="20"/>
          <w:szCs w:val="20"/>
        </w:rPr>
        <w:t xml:space="preserve"> and specifically in accordance with the following timeframes:</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 xml:space="preserve">6 months minimum from </w:t>
      </w:r>
      <w:r w:rsidR="00254EF6">
        <w:rPr>
          <w:rFonts w:ascii="Arial" w:hAnsi="Arial" w:cs="Arial"/>
          <w:sz w:val="20"/>
          <w:szCs w:val="20"/>
        </w:rPr>
        <w:t>the notice for last order dates.</w:t>
      </w:r>
    </w:p>
    <w:p w:rsidR="00341DD9" w:rsidRPr="002F1E2D" w:rsidRDefault="00341DD9" w:rsidP="00484E0E">
      <w:pPr>
        <w:tabs>
          <w:tab w:val="left" w:pos="360"/>
          <w:tab w:val="left" w:pos="900"/>
          <w:tab w:val="left" w:pos="1260"/>
        </w:tabs>
        <w:ind w:left="1260" w:hanging="1260"/>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12 months minimum from any discontinuation to manufacture material or from final shipments whichever is a greater period of time.</w:t>
      </w:r>
    </w:p>
    <w:p w:rsidR="00341DD9" w:rsidRPr="002F1E2D" w:rsidRDefault="00341DD9"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t>6.04</w:t>
      </w:r>
      <w:r w:rsidRPr="002F1E2D">
        <w:rPr>
          <w:rFonts w:ascii="Arial" w:hAnsi="Arial" w:cs="Arial"/>
          <w:sz w:val="20"/>
          <w:szCs w:val="20"/>
        </w:rPr>
        <w:tab/>
        <w:t xml:space="preserve">Supplier shall maintain internal documentation for all ECNs and ECOs for a period of no less than three (3) years (or greater as requested by </w:t>
      </w:r>
      <w:r w:rsidR="006752FA">
        <w:rPr>
          <w:rFonts w:ascii="Arial" w:hAnsi="Arial" w:cs="Arial"/>
          <w:sz w:val="20"/>
          <w:szCs w:val="20"/>
        </w:rPr>
        <w:t>SCI)</w:t>
      </w:r>
      <w:r w:rsidRPr="002F1E2D">
        <w:rPr>
          <w:rFonts w:ascii="Arial" w:hAnsi="Arial" w:cs="Arial"/>
          <w:sz w:val="20"/>
          <w:szCs w:val="20"/>
        </w:rPr>
        <w:t xml:space="preserve"> for commercially used Product.</w:t>
      </w:r>
    </w:p>
    <w:p w:rsidR="00341DD9" w:rsidRPr="002F1E2D" w:rsidRDefault="00341DD9"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t>6.05</w:t>
      </w:r>
      <w:r w:rsidRPr="002F1E2D">
        <w:rPr>
          <w:rFonts w:ascii="Arial" w:hAnsi="Arial" w:cs="Arial"/>
          <w:sz w:val="20"/>
          <w:szCs w:val="20"/>
        </w:rPr>
        <w:tab/>
        <w:t xml:space="preserve">Where applicable, Supplier shall continue to provide the Product under ECO control including hardware level, firmware version, BIOS version, programmable devices versions, driver version, application version, factory utilities, user/product documentation and diagnostics support that have been qualified by </w:t>
      </w:r>
      <w:r w:rsidR="009E587F">
        <w:rPr>
          <w:rFonts w:ascii="Arial" w:hAnsi="Arial" w:cs="Arial"/>
          <w:sz w:val="20"/>
          <w:szCs w:val="20"/>
        </w:rPr>
        <w:t xml:space="preserve">SCI </w:t>
      </w:r>
      <w:r w:rsidRPr="002F1E2D">
        <w:rPr>
          <w:rFonts w:ascii="Arial" w:hAnsi="Arial" w:cs="Arial"/>
          <w:sz w:val="20"/>
          <w:szCs w:val="20"/>
        </w:rPr>
        <w:t xml:space="preserve">until such time as </w:t>
      </w:r>
      <w:r w:rsidR="009E587F">
        <w:rPr>
          <w:rFonts w:ascii="Arial" w:hAnsi="Arial" w:cs="Arial"/>
          <w:sz w:val="20"/>
          <w:szCs w:val="20"/>
        </w:rPr>
        <w:t xml:space="preserve">SCI </w:t>
      </w:r>
      <w:r w:rsidRPr="002F1E2D">
        <w:rPr>
          <w:rFonts w:ascii="Arial" w:hAnsi="Arial" w:cs="Arial"/>
          <w:sz w:val="20"/>
          <w:szCs w:val="20"/>
        </w:rPr>
        <w:t xml:space="preserve">qualifies a later version at </w:t>
      </w:r>
      <w:r w:rsidR="006752FA">
        <w:rPr>
          <w:rFonts w:ascii="Arial" w:hAnsi="Arial" w:cs="Arial"/>
          <w:sz w:val="20"/>
          <w:szCs w:val="20"/>
        </w:rPr>
        <w:t>SCI’s</w:t>
      </w:r>
      <w:r w:rsidRPr="002F1E2D">
        <w:rPr>
          <w:rFonts w:ascii="Arial" w:hAnsi="Arial" w:cs="Arial"/>
          <w:sz w:val="20"/>
          <w:szCs w:val="20"/>
        </w:rPr>
        <w:t xml:space="preserve"> discretion.  In the event of the discovery of a high severity issue in Supplier’s Material, at </w:t>
      </w:r>
      <w:r w:rsidR="006752FA">
        <w:rPr>
          <w:rFonts w:ascii="Arial" w:hAnsi="Arial" w:cs="Arial"/>
          <w:sz w:val="20"/>
          <w:szCs w:val="20"/>
        </w:rPr>
        <w:t>SCI’s</w:t>
      </w:r>
      <w:r w:rsidRPr="002F1E2D">
        <w:rPr>
          <w:rFonts w:ascii="Arial" w:hAnsi="Arial" w:cs="Arial"/>
          <w:sz w:val="20"/>
          <w:szCs w:val="20"/>
        </w:rPr>
        <w:t xml:space="preserve"> discretion, Supplier shall provide the currently-qualified Product revision with only the specific issue fix and re-certify the fixed product on an emergency basis to minimize the re-qualification effort and response time to correct the problem in the field and/or at the manufacturing facility.</w:t>
      </w:r>
    </w:p>
    <w:p w:rsidR="00341DD9" w:rsidRPr="002F1E2D" w:rsidRDefault="00341DD9"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t>6.06</w:t>
      </w:r>
      <w:r w:rsidRPr="002F1E2D">
        <w:rPr>
          <w:rFonts w:ascii="Arial" w:hAnsi="Arial" w:cs="Arial"/>
          <w:sz w:val="20"/>
          <w:szCs w:val="20"/>
        </w:rPr>
        <w:tab/>
        <w:t>Where applicable, Supplier shall provide Product revisions in support of subsequent standards revisions, operating system updates, and versions including support packs, service releases, and full releases of operating systems in the same family of operating systems as previously supported.  This shall include (by way of example and not limitation) all required Product modifications of hardware, BIOS, firmware, programmable devices, drivers, utilities, and applications.</w:t>
      </w:r>
    </w:p>
    <w:p w:rsidR="00341DD9" w:rsidRPr="002F1E2D" w:rsidRDefault="00341DD9" w:rsidP="00484E0E">
      <w:pPr>
        <w:tabs>
          <w:tab w:val="left" w:pos="360"/>
          <w:tab w:val="left" w:pos="900"/>
        </w:tabs>
        <w:rPr>
          <w:rFonts w:ascii="Arial" w:hAnsi="Arial" w:cs="Arial"/>
          <w:sz w:val="20"/>
          <w:szCs w:val="20"/>
        </w:rPr>
      </w:pPr>
      <w:r w:rsidRPr="002F1E2D">
        <w:rPr>
          <w:rFonts w:ascii="Arial" w:hAnsi="Arial" w:cs="Arial"/>
          <w:sz w:val="20"/>
          <w:szCs w:val="20"/>
        </w:rPr>
        <w:tab/>
        <w:t>6.07</w:t>
      </w:r>
      <w:r w:rsidRPr="002F1E2D">
        <w:rPr>
          <w:rFonts w:ascii="Arial" w:hAnsi="Arial" w:cs="Arial"/>
          <w:sz w:val="20"/>
          <w:szCs w:val="20"/>
        </w:rPr>
        <w:tab/>
      </w:r>
      <w:r w:rsidR="009E587F">
        <w:rPr>
          <w:rFonts w:ascii="Arial" w:hAnsi="Arial" w:cs="Arial"/>
          <w:sz w:val="20"/>
          <w:szCs w:val="20"/>
        </w:rPr>
        <w:t xml:space="preserve">SCI </w:t>
      </w:r>
      <w:r w:rsidRPr="002F1E2D">
        <w:rPr>
          <w:rFonts w:ascii="Arial" w:hAnsi="Arial" w:cs="Arial"/>
          <w:sz w:val="20"/>
          <w:szCs w:val="20"/>
        </w:rPr>
        <w:t>has the right to reject any and all intended changes required by Supplier.</w:t>
      </w:r>
    </w:p>
    <w:p w:rsidR="00341DD9" w:rsidRPr="002F1E2D" w:rsidRDefault="00341DD9"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t>6.08</w:t>
      </w:r>
      <w:r w:rsidRPr="002F1E2D">
        <w:rPr>
          <w:rFonts w:ascii="Arial" w:hAnsi="Arial" w:cs="Arial"/>
          <w:sz w:val="20"/>
          <w:szCs w:val="20"/>
        </w:rPr>
        <w:tab/>
        <w:t xml:space="preserve">Supplier may be required to cover any re-qualification costs at </w:t>
      </w:r>
      <w:r w:rsidR="009E587F">
        <w:rPr>
          <w:rFonts w:ascii="Arial" w:hAnsi="Arial" w:cs="Arial"/>
          <w:sz w:val="20"/>
          <w:szCs w:val="20"/>
        </w:rPr>
        <w:t xml:space="preserve">SCI </w:t>
      </w:r>
      <w:r w:rsidRPr="002F1E2D">
        <w:rPr>
          <w:rFonts w:ascii="Arial" w:hAnsi="Arial" w:cs="Arial"/>
          <w:sz w:val="20"/>
          <w:szCs w:val="20"/>
        </w:rPr>
        <w:t>or customer site as a result of product changes or product obsolescence initiated by Supplier.</w:t>
      </w:r>
    </w:p>
    <w:p w:rsidR="00341DD9" w:rsidRPr="002F1E2D" w:rsidRDefault="00341DD9"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t>6.09</w:t>
      </w:r>
      <w:r w:rsidRPr="002F1E2D">
        <w:rPr>
          <w:rFonts w:ascii="Arial" w:hAnsi="Arial" w:cs="Arial"/>
          <w:sz w:val="20"/>
          <w:szCs w:val="20"/>
        </w:rPr>
        <w:tab/>
        <w:t xml:space="preserve">Supplier shall maintain procedures for change notification to </w:t>
      </w:r>
      <w:r w:rsidR="009E587F">
        <w:rPr>
          <w:rFonts w:ascii="Arial" w:hAnsi="Arial" w:cs="Arial"/>
          <w:sz w:val="20"/>
          <w:szCs w:val="20"/>
        </w:rPr>
        <w:t xml:space="preserve">SCI </w:t>
      </w:r>
      <w:r w:rsidRPr="002F1E2D">
        <w:rPr>
          <w:rFonts w:ascii="Arial" w:hAnsi="Arial" w:cs="Arial"/>
          <w:sz w:val="20"/>
          <w:szCs w:val="20"/>
        </w:rPr>
        <w:t>which are in accordance with this agreement.</w:t>
      </w:r>
    </w:p>
    <w:p w:rsidR="00341DD9" w:rsidRDefault="00341DD9" w:rsidP="00484E0E">
      <w:pPr>
        <w:tabs>
          <w:tab w:val="left" w:pos="360"/>
          <w:tab w:val="left" w:pos="900"/>
        </w:tabs>
        <w:rPr>
          <w:rFonts w:ascii="Arial" w:hAnsi="Arial" w:cs="Arial"/>
          <w:sz w:val="20"/>
          <w:szCs w:val="20"/>
        </w:rPr>
      </w:pPr>
    </w:p>
    <w:p w:rsidR="00341DD9" w:rsidRDefault="00341DD9" w:rsidP="00484E0E">
      <w:pPr>
        <w:tabs>
          <w:tab w:val="left" w:pos="360"/>
          <w:tab w:val="left" w:pos="900"/>
        </w:tabs>
        <w:rPr>
          <w:rFonts w:ascii="Arial" w:hAnsi="Arial" w:cs="Arial"/>
          <w:b/>
          <w:sz w:val="20"/>
          <w:szCs w:val="20"/>
        </w:rPr>
      </w:pPr>
      <w:r w:rsidRPr="002F1E2D">
        <w:rPr>
          <w:rFonts w:ascii="Arial" w:hAnsi="Arial" w:cs="Arial"/>
          <w:b/>
          <w:sz w:val="20"/>
          <w:szCs w:val="20"/>
        </w:rPr>
        <w:t>7.0</w:t>
      </w:r>
      <w:r w:rsidRPr="002F1E2D">
        <w:rPr>
          <w:rFonts w:ascii="Arial" w:hAnsi="Arial" w:cs="Arial"/>
          <w:b/>
          <w:sz w:val="20"/>
          <w:szCs w:val="20"/>
        </w:rPr>
        <w:tab/>
        <w:t>Product Quality Notification</w:t>
      </w:r>
    </w:p>
    <w:p w:rsidR="00244247" w:rsidRPr="002F1E2D" w:rsidRDefault="00244247" w:rsidP="00484E0E">
      <w:pPr>
        <w:tabs>
          <w:tab w:val="left" w:pos="360"/>
          <w:tab w:val="left" w:pos="900"/>
        </w:tabs>
        <w:rPr>
          <w:rFonts w:ascii="Arial" w:hAnsi="Arial" w:cs="Arial"/>
          <w:b/>
          <w:sz w:val="20"/>
          <w:szCs w:val="20"/>
        </w:rPr>
      </w:pPr>
    </w:p>
    <w:p w:rsidR="009F3848" w:rsidRPr="002F1E2D" w:rsidRDefault="00341DD9"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t>7.01</w:t>
      </w:r>
      <w:r w:rsidRPr="002F1E2D">
        <w:rPr>
          <w:rFonts w:ascii="Arial" w:hAnsi="Arial" w:cs="Arial"/>
          <w:sz w:val="20"/>
          <w:szCs w:val="20"/>
        </w:rPr>
        <w:tab/>
        <w:t xml:space="preserve">Where Supplier suspects that non-conforming Product may have been shipped to </w:t>
      </w:r>
      <w:r w:rsidR="006752FA">
        <w:rPr>
          <w:rFonts w:ascii="Arial" w:hAnsi="Arial" w:cs="Arial"/>
          <w:sz w:val="20"/>
          <w:szCs w:val="20"/>
        </w:rPr>
        <w:t>SCI,</w:t>
      </w:r>
      <w:r w:rsidRPr="002F1E2D">
        <w:rPr>
          <w:rFonts w:ascii="Arial" w:hAnsi="Arial" w:cs="Arial"/>
          <w:sz w:val="20"/>
          <w:szCs w:val="20"/>
        </w:rPr>
        <w:t xml:space="preserve"> Supplier shall immediately provide written notification to the </w:t>
      </w:r>
      <w:r w:rsidR="00102910">
        <w:rPr>
          <w:rFonts w:ascii="Arial" w:hAnsi="Arial" w:cs="Arial"/>
          <w:sz w:val="20"/>
          <w:szCs w:val="20"/>
        </w:rPr>
        <w:t xml:space="preserve">SCI </w:t>
      </w:r>
      <w:r w:rsidRPr="002F1E2D">
        <w:rPr>
          <w:rFonts w:ascii="Arial" w:hAnsi="Arial" w:cs="Arial"/>
          <w:sz w:val="20"/>
          <w:szCs w:val="20"/>
        </w:rPr>
        <w:t>Global Supplier Manager and the buyer that placed the purchase order for the Product</w:t>
      </w:r>
      <w:r w:rsidR="00195220" w:rsidRPr="002F1E2D">
        <w:rPr>
          <w:rFonts w:ascii="Arial" w:hAnsi="Arial" w:cs="Arial"/>
          <w:sz w:val="20"/>
          <w:szCs w:val="20"/>
        </w:rPr>
        <w:t>.</w:t>
      </w:r>
    </w:p>
    <w:p w:rsidR="00A55707" w:rsidRPr="002F1E2D" w:rsidRDefault="00A55707" w:rsidP="00A55707">
      <w:pPr>
        <w:tabs>
          <w:tab w:val="left" w:pos="360"/>
          <w:tab w:val="left" w:pos="900"/>
        </w:tabs>
        <w:ind w:left="900" w:hanging="900"/>
        <w:rPr>
          <w:rFonts w:ascii="Arial" w:hAnsi="Arial" w:cs="Arial"/>
          <w:sz w:val="20"/>
          <w:szCs w:val="20"/>
        </w:rPr>
      </w:pPr>
      <w:r w:rsidRPr="002F1E2D">
        <w:rPr>
          <w:rFonts w:ascii="Arial" w:hAnsi="Arial" w:cs="Arial"/>
          <w:sz w:val="20"/>
          <w:szCs w:val="20"/>
        </w:rPr>
        <w:tab/>
        <w:t>7.02</w:t>
      </w:r>
      <w:r w:rsidRPr="002F1E2D">
        <w:rPr>
          <w:rFonts w:ascii="Arial" w:hAnsi="Arial" w:cs="Arial"/>
          <w:sz w:val="20"/>
          <w:szCs w:val="20"/>
        </w:rPr>
        <w:tab/>
        <w:t xml:space="preserve">When Supplier identifies non-conforming Product prior to shipment and wishes to obtain concession or deviation permission for its use, release or acceptance, Supplier shall immediately provide written request to the buyer that placed the purchase order for the Product and obtain </w:t>
      </w:r>
      <w:r w:rsidR="00102910">
        <w:rPr>
          <w:rFonts w:ascii="Arial" w:hAnsi="Arial" w:cs="Arial"/>
          <w:sz w:val="20"/>
          <w:szCs w:val="20"/>
        </w:rPr>
        <w:t>SCI</w:t>
      </w:r>
      <w:r w:rsidRPr="002F1E2D">
        <w:rPr>
          <w:rFonts w:ascii="Arial" w:hAnsi="Arial" w:cs="Arial"/>
          <w:sz w:val="20"/>
          <w:szCs w:val="20"/>
        </w:rPr>
        <w:t>’s final disposition of the non-conforming product applicable to that purchase order.</w:t>
      </w:r>
    </w:p>
    <w:p w:rsidR="00742D9E" w:rsidRDefault="00742D9E" w:rsidP="00484E0E">
      <w:pPr>
        <w:tabs>
          <w:tab w:val="left" w:pos="360"/>
          <w:tab w:val="left" w:pos="900"/>
        </w:tabs>
        <w:rPr>
          <w:rFonts w:ascii="Arial" w:hAnsi="Arial" w:cs="Arial"/>
          <w:sz w:val="20"/>
          <w:szCs w:val="20"/>
        </w:rPr>
      </w:pPr>
    </w:p>
    <w:p w:rsidR="00D22992" w:rsidRPr="002F1E2D" w:rsidRDefault="00D22992" w:rsidP="00484E0E">
      <w:pPr>
        <w:tabs>
          <w:tab w:val="left" w:pos="360"/>
          <w:tab w:val="left" w:pos="900"/>
        </w:tabs>
        <w:rPr>
          <w:rFonts w:ascii="Arial" w:hAnsi="Arial" w:cs="Arial"/>
          <w:sz w:val="20"/>
          <w:szCs w:val="20"/>
        </w:rPr>
      </w:pPr>
    </w:p>
    <w:p w:rsidR="00341DD9" w:rsidRDefault="00341DD9" w:rsidP="00484E0E">
      <w:pPr>
        <w:tabs>
          <w:tab w:val="left" w:pos="360"/>
          <w:tab w:val="left" w:pos="900"/>
        </w:tabs>
        <w:rPr>
          <w:rFonts w:ascii="Arial" w:hAnsi="Arial" w:cs="Arial"/>
          <w:b/>
          <w:sz w:val="20"/>
          <w:szCs w:val="20"/>
        </w:rPr>
      </w:pPr>
      <w:r w:rsidRPr="002F1E2D">
        <w:rPr>
          <w:rFonts w:ascii="Arial" w:hAnsi="Arial" w:cs="Arial"/>
          <w:b/>
          <w:sz w:val="20"/>
          <w:szCs w:val="20"/>
        </w:rPr>
        <w:t>8.0</w:t>
      </w:r>
      <w:r w:rsidRPr="002F1E2D">
        <w:rPr>
          <w:rFonts w:ascii="Arial" w:hAnsi="Arial" w:cs="Arial"/>
          <w:b/>
          <w:sz w:val="20"/>
          <w:szCs w:val="20"/>
        </w:rPr>
        <w:tab/>
        <w:t>Expectations When Failures Occur - Failure Analysis and Correction Action</w:t>
      </w:r>
    </w:p>
    <w:p w:rsidR="00244247" w:rsidRPr="002F1E2D" w:rsidRDefault="00244247" w:rsidP="00484E0E">
      <w:pPr>
        <w:tabs>
          <w:tab w:val="left" w:pos="360"/>
          <w:tab w:val="left" w:pos="900"/>
        </w:tabs>
        <w:rPr>
          <w:rFonts w:ascii="Arial" w:hAnsi="Arial" w:cs="Arial"/>
          <w:b/>
          <w:sz w:val="20"/>
          <w:szCs w:val="20"/>
        </w:rPr>
      </w:pPr>
    </w:p>
    <w:p w:rsidR="00341DD9" w:rsidRPr="002F1E2D" w:rsidRDefault="00341DD9"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t>8.01</w:t>
      </w:r>
      <w:r w:rsidRPr="002F1E2D">
        <w:rPr>
          <w:rFonts w:ascii="Arial" w:hAnsi="Arial" w:cs="Arial"/>
          <w:sz w:val="20"/>
          <w:szCs w:val="20"/>
        </w:rPr>
        <w:tab/>
        <w:t xml:space="preserve">Supplier shall have a written corrective action procedure in place that responds to complaints received from any </w:t>
      </w:r>
      <w:r w:rsidR="009E587F">
        <w:rPr>
          <w:rFonts w:ascii="Arial" w:hAnsi="Arial" w:cs="Arial"/>
          <w:sz w:val="20"/>
          <w:szCs w:val="20"/>
        </w:rPr>
        <w:t xml:space="preserve">SCI </w:t>
      </w:r>
      <w:r w:rsidR="006752FA">
        <w:rPr>
          <w:rFonts w:ascii="Arial" w:hAnsi="Arial" w:cs="Arial"/>
          <w:sz w:val="20"/>
          <w:szCs w:val="20"/>
        </w:rPr>
        <w:t xml:space="preserve"> </w:t>
      </w:r>
      <w:r w:rsidRPr="002F1E2D">
        <w:rPr>
          <w:rFonts w:ascii="Arial" w:hAnsi="Arial" w:cs="Arial"/>
          <w:sz w:val="20"/>
          <w:szCs w:val="20"/>
        </w:rPr>
        <w:t xml:space="preserve"> operation.  To assure timely resolution of </w:t>
      </w:r>
      <w:r w:rsidR="00047A9B" w:rsidRPr="002F1E2D">
        <w:rPr>
          <w:rFonts w:ascii="Arial" w:hAnsi="Arial" w:cs="Arial"/>
          <w:sz w:val="20"/>
          <w:szCs w:val="20"/>
        </w:rPr>
        <w:t>non-conformance</w:t>
      </w:r>
      <w:r w:rsidRPr="002F1E2D">
        <w:rPr>
          <w:rFonts w:ascii="Arial" w:hAnsi="Arial" w:cs="Arial"/>
          <w:sz w:val="20"/>
          <w:szCs w:val="20"/>
        </w:rPr>
        <w:t xml:space="preserve"> issues, Supplier shall apply appropriate problem-solving techniques to identify root causes and implement permanent corrections.  The supplier is required to utilize appropriate methods such as PDCA-FTA or equivalent in order to develop appropriate problem analysis.  In addition, Supplier shall use statistical methods where applicable to verify that the corrective action implemented has corrected the problem and the process is in control and continues to produce material that is within specifications.</w:t>
      </w:r>
    </w:p>
    <w:p w:rsidR="00341DD9" w:rsidRPr="002F1E2D" w:rsidRDefault="00341DD9"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t>8.02</w:t>
      </w:r>
      <w:r w:rsidRPr="002F1E2D">
        <w:rPr>
          <w:rFonts w:ascii="Arial" w:hAnsi="Arial" w:cs="Arial"/>
          <w:sz w:val="20"/>
          <w:szCs w:val="20"/>
        </w:rPr>
        <w:tab/>
        <w:t xml:space="preserve">When a non-conformance is identified, </w:t>
      </w:r>
      <w:r w:rsidR="00DE1B3E">
        <w:rPr>
          <w:rFonts w:ascii="Arial" w:hAnsi="Arial" w:cs="Arial"/>
          <w:sz w:val="20"/>
          <w:szCs w:val="20"/>
        </w:rPr>
        <w:t>SCI</w:t>
      </w:r>
      <w:r w:rsidRPr="002F1E2D">
        <w:rPr>
          <w:rFonts w:ascii="Arial" w:hAnsi="Arial" w:cs="Arial"/>
          <w:sz w:val="20"/>
          <w:szCs w:val="20"/>
        </w:rPr>
        <w:t xml:space="preserve"> will request a thorough, documented root cause / corrective action plan be put in place.  </w:t>
      </w:r>
      <w:r w:rsidR="009E587F">
        <w:rPr>
          <w:rFonts w:ascii="Arial" w:hAnsi="Arial" w:cs="Arial"/>
          <w:sz w:val="20"/>
          <w:szCs w:val="20"/>
        </w:rPr>
        <w:t xml:space="preserve">SCI </w:t>
      </w:r>
      <w:r w:rsidRPr="002F1E2D">
        <w:rPr>
          <w:rFonts w:ascii="Arial" w:hAnsi="Arial" w:cs="Arial"/>
          <w:sz w:val="20"/>
          <w:szCs w:val="20"/>
        </w:rPr>
        <w:t xml:space="preserve">will notify Supplier of the non-conformance via </w:t>
      </w:r>
      <w:r w:rsidR="00102910">
        <w:rPr>
          <w:rFonts w:ascii="Arial" w:hAnsi="Arial" w:cs="Arial"/>
          <w:sz w:val="20"/>
          <w:szCs w:val="20"/>
        </w:rPr>
        <w:t xml:space="preserve">SCI </w:t>
      </w:r>
      <w:r w:rsidRPr="002F1E2D">
        <w:rPr>
          <w:rFonts w:ascii="Arial" w:hAnsi="Arial" w:cs="Arial"/>
          <w:sz w:val="20"/>
          <w:szCs w:val="20"/>
        </w:rPr>
        <w:t xml:space="preserve">Supplier Corrective Action Request (SCAR).  In compliance to JEDEC standard </w:t>
      </w:r>
      <w:hyperlink r:id="rId14" w:history="1">
        <w:r w:rsidRPr="002F1E2D">
          <w:rPr>
            <w:rStyle w:val="Hyperlink"/>
            <w:rFonts w:ascii="Arial" w:hAnsi="Arial" w:cs="Arial"/>
            <w:sz w:val="20"/>
            <w:szCs w:val="20"/>
          </w:rPr>
          <w:t>JESD671-A</w:t>
        </w:r>
      </w:hyperlink>
      <w:r w:rsidRPr="002F1E2D">
        <w:rPr>
          <w:rFonts w:ascii="Arial" w:hAnsi="Arial" w:cs="Arial"/>
          <w:sz w:val="20"/>
          <w:szCs w:val="20"/>
        </w:rPr>
        <w:t>, Supplier is expected to address the following when a SCAR is issued for resolution:</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Initial Problem Definition and Verification</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Containment Action</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Defect Verification</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Definition and Verification of the Root Cause</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Permanent Corrective Action</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Corrective Action Verification</w:t>
      </w:r>
    </w:p>
    <w:p w:rsidR="00341DD9" w:rsidRPr="002F1E2D" w:rsidRDefault="00484E0E"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r>
      <w:r w:rsidR="00341DD9" w:rsidRPr="002F1E2D">
        <w:rPr>
          <w:rFonts w:ascii="Arial" w:hAnsi="Arial" w:cs="Arial"/>
          <w:sz w:val="20"/>
          <w:szCs w:val="20"/>
        </w:rPr>
        <w:t>8.03</w:t>
      </w:r>
      <w:r w:rsidR="00341DD9" w:rsidRPr="002F1E2D">
        <w:rPr>
          <w:rFonts w:ascii="Arial" w:hAnsi="Arial" w:cs="Arial"/>
          <w:sz w:val="20"/>
          <w:szCs w:val="20"/>
        </w:rPr>
        <w:tab/>
        <w:t xml:space="preserve">The timeframe of the response for the corrective action shall be in accordance with Table 1 in </w:t>
      </w:r>
      <w:hyperlink r:id="rId15" w:history="1">
        <w:r w:rsidR="00341DD9" w:rsidRPr="002F1E2D">
          <w:rPr>
            <w:rStyle w:val="Hyperlink"/>
            <w:rFonts w:ascii="Arial" w:hAnsi="Arial" w:cs="Arial"/>
            <w:sz w:val="20"/>
            <w:szCs w:val="20"/>
          </w:rPr>
          <w:t>JESD671-A</w:t>
        </w:r>
      </w:hyperlink>
      <w:r w:rsidR="00341DD9" w:rsidRPr="002F1E2D">
        <w:rPr>
          <w:rFonts w:ascii="Arial" w:hAnsi="Arial" w:cs="Arial"/>
          <w:sz w:val="20"/>
          <w:szCs w:val="20"/>
        </w:rPr>
        <w:t xml:space="preserve"> or as otherwise reasonably requested by </w:t>
      </w:r>
      <w:r w:rsidR="006752FA">
        <w:rPr>
          <w:rFonts w:ascii="Arial" w:hAnsi="Arial" w:cs="Arial"/>
          <w:sz w:val="20"/>
          <w:szCs w:val="20"/>
        </w:rPr>
        <w:t>SCI.</w:t>
      </w:r>
      <w:r w:rsidR="00341DD9" w:rsidRPr="002F1E2D">
        <w:rPr>
          <w:rFonts w:ascii="Arial" w:hAnsi="Arial" w:cs="Arial"/>
          <w:sz w:val="20"/>
          <w:szCs w:val="20"/>
        </w:rPr>
        <w:t xml:space="preserve">  The overall response time line is 9 days for urgent and 23 days for standard.</w:t>
      </w:r>
    </w:p>
    <w:p w:rsidR="00341DD9" w:rsidRPr="002F1E2D" w:rsidRDefault="00341DD9"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t>8.04</w:t>
      </w:r>
      <w:r w:rsidRPr="002F1E2D">
        <w:rPr>
          <w:rFonts w:ascii="Arial" w:hAnsi="Arial" w:cs="Arial"/>
          <w:sz w:val="20"/>
          <w:szCs w:val="20"/>
        </w:rPr>
        <w:tab/>
        <w:t xml:space="preserve">“Urgent” is typically defined as a non-conformity that is from the field, poses a safety threat, or causes line stops or stop-ships.  However, </w:t>
      </w:r>
      <w:r w:rsidR="00102910">
        <w:rPr>
          <w:rFonts w:ascii="Arial" w:hAnsi="Arial" w:cs="Arial"/>
          <w:sz w:val="20"/>
          <w:szCs w:val="20"/>
        </w:rPr>
        <w:t xml:space="preserve">SCI </w:t>
      </w:r>
      <w:r w:rsidRPr="002F1E2D">
        <w:rPr>
          <w:rFonts w:ascii="Arial" w:hAnsi="Arial" w:cs="Arial"/>
          <w:sz w:val="20"/>
          <w:szCs w:val="20"/>
        </w:rPr>
        <w:t>may use its reasonable discretion to identify any issue as an urgent issue.  Urgent or standard priorities will be communicated in the formal SCAR to Supplier at the time of issuance.</w:t>
      </w:r>
    </w:p>
    <w:p w:rsidR="00341DD9" w:rsidRPr="002F1E2D" w:rsidRDefault="00341DD9"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t>8.05</w:t>
      </w:r>
      <w:r w:rsidRPr="002F1E2D">
        <w:rPr>
          <w:rFonts w:ascii="Arial" w:hAnsi="Arial" w:cs="Arial"/>
          <w:sz w:val="20"/>
          <w:szCs w:val="20"/>
        </w:rPr>
        <w:tab/>
        <w:t xml:space="preserve">Supplier is expected to provide support as required by </w:t>
      </w:r>
      <w:r w:rsidR="009E587F">
        <w:rPr>
          <w:rFonts w:ascii="Arial" w:hAnsi="Arial" w:cs="Arial"/>
          <w:sz w:val="20"/>
          <w:szCs w:val="20"/>
        </w:rPr>
        <w:t xml:space="preserve">SCI </w:t>
      </w:r>
      <w:r w:rsidRPr="002F1E2D">
        <w:rPr>
          <w:rFonts w:ascii="Arial" w:hAnsi="Arial" w:cs="Arial"/>
          <w:sz w:val="20"/>
          <w:szCs w:val="20"/>
        </w:rPr>
        <w:t>including but not limited to on-site representation for failure analysis, to assist in the isolation, diagnosis, and resolution of high severity issues in the field, factory, or development facility, and new Product introduction support.</w:t>
      </w:r>
    </w:p>
    <w:p w:rsidR="00341DD9" w:rsidRPr="002F1E2D" w:rsidRDefault="00341DD9"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t>8.06</w:t>
      </w:r>
      <w:r w:rsidRPr="002F1E2D">
        <w:rPr>
          <w:rFonts w:ascii="Arial" w:hAnsi="Arial" w:cs="Arial"/>
          <w:sz w:val="20"/>
          <w:szCs w:val="20"/>
        </w:rPr>
        <w:tab/>
        <w:t xml:space="preserve">In the event that nonconforming Material is discovered at any state in the process or in the field Supplier will assume responsibility for the costs incurred by </w:t>
      </w:r>
      <w:r w:rsidR="009E587F">
        <w:rPr>
          <w:rFonts w:ascii="Arial" w:hAnsi="Arial" w:cs="Arial"/>
          <w:sz w:val="20"/>
          <w:szCs w:val="20"/>
        </w:rPr>
        <w:t xml:space="preserve">SCI </w:t>
      </w:r>
      <w:r w:rsidRPr="002F1E2D">
        <w:rPr>
          <w:rFonts w:ascii="Arial" w:hAnsi="Arial" w:cs="Arial"/>
          <w:sz w:val="20"/>
          <w:szCs w:val="20"/>
        </w:rPr>
        <w:t>and/or its customers as a result of the non-conformance.  These costs may include but are not limited to:</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Testing, inspection, and sorting as required</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Process changes which become necessary in order to remedy nonconformity</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Recall costs</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Travel incurred</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Cost of Product(s) or additional Material impacted by the non-conformity</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Support costs that are directly related to the resolution of the non-conformity</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Any external analysis</w:t>
      </w:r>
    </w:p>
    <w:p w:rsidR="00341DD9" w:rsidRPr="002F1E2D" w:rsidRDefault="00341DD9" w:rsidP="00484E0E">
      <w:pPr>
        <w:tabs>
          <w:tab w:val="left" w:pos="360"/>
          <w:tab w:val="left" w:pos="900"/>
          <w:tab w:val="left" w:pos="1260"/>
        </w:tabs>
        <w:rPr>
          <w:rFonts w:ascii="Arial" w:hAnsi="Arial" w:cs="Arial"/>
          <w:sz w:val="20"/>
          <w:szCs w:val="20"/>
        </w:rPr>
      </w:pPr>
      <w:r w:rsidRPr="002F1E2D">
        <w:rPr>
          <w:rFonts w:ascii="Arial" w:hAnsi="Arial" w:cs="Arial"/>
          <w:sz w:val="20"/>
          <w:szCs w:val="20"/>
        </w:rPr>
        <w:tab/>
      </w:r>
      <w:r w:rsidRPr="002F1E2D">
        <w:rPr>
          <w:rFonts w:ascii="Arial" w:hAnsi="Arial" w:cs="Arial"/>
          <w:sz w:val="20"/>
          <w:szCs w:val="20"/>
        </w:rPr>
        <w:tab/>
        <w:t>●</w:t>
      </w:r>
      <w:r w:rsidRPr="002F1E2D">
        <w:rPr>
          <w:rFonts w:ascii="Arial" w:hAnsi="Arial" w:cs="Arial"/>
          <w:sz w:val="20"/>
          <w:szCs w:val="20"/>
        </w:rPr>
        <w:tab/>
        <w:t xml:space="preserve">Any additional services incurred by </w:t>
      </w:r>
      <w:r w:rsidR="009E587F">
        <w:rPr>
          <w:rFonts w:ascii="Arial" w:hAnsi="Arial" w:cs="Arial"/>
          <w:sz w:val="20"/>
          <w:szCs w:val="20"/>
        </w:rPr>
        <w:t xml:space="preserve">SCI </w:t>
      </w:r>
      <w:r w:rsidRPr="002F1E2D">
        <w:rPr>
          <w:rFonts w:ascii="Arial" w:hAnsi="Arial" w:cs="Arial"/>
          <w:sz w:val="20"/>
          <w:szCs w:val="20"/>
        </w:rPr>
        <w:t>to the customer</w:t>
      </w:r>
    </w:p>
    <w:p w:rsidR="00341DD9" w:rsidRPr="002F1E2D" w:rsidRDefault="00484E0E"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r>
      <w:r w:rsidR="00341DD9" w:rsidRPr="002F1E2D">
        <w:rPr>
          <w:rFonts w:ascii="Arial" w:hAnsi="Arial" w:cs="Arial"/>
          <w:sz w:val="20"/>
          <w:szCs w:val="20"/>
        </w:rPr>
        <w:t>8.07</w:t>
      </w:r>
      <w:r w:rsidR="00341DD9" w:rsidRPr="002F1E2D">
        <w:rPr>
          <w:rFonts w:ascii="Arial" w:hAnsi="Arial" w:cs="Arial"/>
          <w:sz w:val="20"/>
          <w:szCs w:val="20"/>
        </w:rPr>
        <w:tab/>
        <w:t xml:space="preserve">If </w:t>
      </w:r>
      <w:r w:rsidR="009E587F">
        <w:rPr>
          <w:rFonts w:ascii="Arial" w:hAnsi="Arial" w:cs="Arial"/>
          <w:sz w:val="20"/>
          <w:szCs w:val="20"/>
        </w:rPr>
        <w:t xml:space="preserve">SCI </w:t>
      </w:r>
      <w:r w:rsidR="00341DD9" w:rsidRPr="002F1E2D">
        <w:rPr>
          <w:rFonts w:ascii="Arial" w:hAnsi="Arial" w:cs="Arial"/>
          <w:sz w:val="20"/>
          <w:szCs w:val="20"/>
        </w:rPr>
        <w:t xml:space="preserve">rejects any goods as non-conforming, </w:t>
      </w:r>
      <w:r w:rsidR="009E587F">
        <w:rPr>
          <w:rFonts w:ascii="Arial" w:hAnsi="Arial" w:cs="Arial"/>
          <w:sz w:val="20"/>
          <w:szCs w:val="20"/>
        </w:rPr>
        <w:t xml:space="preserve">SCI </w:t>
      </w:r>
      <w:r w:rsidR="00341DD9" w:rsidRPr="002F1E2D">
        <w:rPr>
          <w:rFonts w:ascii="Arial" w:hAnsi="Arial" w:cs="Arial"/>
          <w:sz w:val="20"/>
          <w:szCs w:val="20"/>
        </w:rPr>
        <w:t xml:space="preserve">may, at its option, (a) reduce the quantities of goods ordered under this document by the quantity of non-conforming goods, (b) require Supplier to replace the non-conforming goods, and/or (c) exercise any other applicable rights or remedies </w:t>
      </w:r>
      <w:r w:rsidR="009E587F">
        <w:rPr>
          <w:rFonts w:ascii="Arial" w:hAnsi="Arial" w:cs="Arial"/>
          <w:sz w:val="20"/>
          <w:szCs w:val="20"/>
        </w:rPr>
        <w:t xml:space="preserve">SCI </w:t>
      </w:r>
      <w:r w:rsidR="006752FA">
        <w:rPr>
          <w:rFonts w:ascii="Arial" w:hAnsi="Arial" w:cs="Arial"/>
          <w:sz w:val="20"/>
          <w:szCs w:val="20"/>
        </w:rPr>
        <w:t xml:space="preserve"> </w:t>
      </w:r>
      <w:r w:rsidR="00341DD9" w:rsidRPr="002F1E2D">
        <w:rPr>
          <w:rFonts w:ascii="Arial" w:hAnsi="Arial" w:cs="Arial"/>
          <w:sz w:val="20"/>
          <w:szCs w:val="20"/>
        </w:rPr>
        <w:t xml:space="preserve"> may have.</w:t>
      </w:r>
    </w:p>
    <w:p w:rsidR="00341DD9" w:rsidRPr="002F1E2D" w:rsidRDefault="00341DD9"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t>8.08</w:t>
      </w:r>
      <w:r w:rsidRPr="002F1E2D">
        <w:rPr>
          <w:rFonts w:ascii="Arial" w:hAnsi="Arial" w:cs="Arial"/>
          <w:sz w:val="20"/>
          <w:szCs w:val="20"/>
        </w:rPr>
        <w:tab/>
      </w:r>
      <w:r w:rsidR="009E587F">
        <w:rPr>
          <w:rFonts w:ascii="Arial" w:hAnsi="Arial" w:cs="Arial"/>
          <w:sz w:val="20"/>
          <w:szCs w:val="20"/>
        </w:rPr>
        <w:t xml:space="preserve">SCI </w:t>
      </w:r>
      <w:r w:rsidRPr="002F1E2D">
        <w:rPr>
          <w:rFonts w:ascii="Arial" w:hAnsi="Arial" w:cs="Arial"/>
          <w:sz w:val="20"/>
          <w:szCs w:val="20"/>
        </w:rPr>
        <w:t>is not obliged to carry out a more detailed examination upon arrival.  However, if defects are noticed during the initial examination, Supplier is to be informed of them immediately and Supplier waives any right to reject delayed notification of their deficiencies.</w:t>
      </w:r>
    </w:p>
    <w:p w:rsidR="00341DD9" w:rsidRPr="002F1E2D" w:rsidRDefault="00341DD9"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t>8.09</w:t>
      </w:r>
      <w:r w:rsidRPr="002F1E2D">
        <w:rPr>
          <w:rFonts w:ascii="Arial" w:hAnsi="Arial" w:cs="Arial"/>
          <w:sz w:val="20"/>
          <w:szCs w:val="20"/>
        </w:rPr>
        <w:tab/>
        <w:t>Supplier is required to furnish a Return Material Authorization (“RMA”) for the return of non-conforming Product within 48 hours of the request.  For issues requiring correcting action Supplier is required to provide an RMA within 24 hours of the request.  Supplier is also required to provide details on the actions of containment within this 24 hour period.</w:t>
      </w:r>
    </w:p>
    <w:p w:rsidR="00341DD9" w:rsidRPr="002F1E2D" w:rsidRDefault="00341DD9"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t>8.10</w:t>
      </w:r>
      <w:r w:rsidRPr="002F1E2D">
        <w:rPr>
          <w:rFonts w:ascii="Arial" w:hAnsi="Arial" w:cs="Arial"/>
          <w:sz w:val="20"/>
          <w:szCs w:val="20"/>
        </w:rPr>
        <w:tab/>
        <w:t xml:space="preserve">Supplier will bear all risk of loss with respect to all non-conforming Materials and will promptly pay or reimburse all costs incurred by </w:t>
      </w:r>
      <w:r w:rsidR="009E587F">
        <w:rPr>
          <w:rFonts w:ascii="Arial" w:hAnsi="Arial" w:cs="Arial"/>
          <w:sz w:val="20"/>
          <w:szCs w:val="20"/>
        </w:rPr>
        <w:t xml:space="preserve">SCI </w:t>
      </w:r>
      <w:r w:rsidRPr="002F1E2D">
        <w:rPr>
          <w:rFonts w:ascii="Arial" w:hAnsi="Arial" w:cs="Arial"/>
          <w:sz w:val="20"/>
          <w:szCs w:val="20"/>
        </w:rPr>
        <w:t xml:space="preserve">to return, store or dispose any non-conforming Materials.  </w:t>
      </w:r>
      <w:r w:rsidR="006752FA">
        <w:rPr>
          <w:rFonts w:ascii="Arial" w:hAnsi="Arial" w:cs="Arial"/>
          <w:sz w:val="20"/>
          <w:szCs w:val="20"/>
        </w:rPr>
        <w:t>SCI’s</w:t>
      </w:r>
      <w:r w:rsidRPr="002F1E2D">
        <w:rPr>
          <w:rFonts w:ascii="Arial" w:hAnsi="Arial" w:cs="Arial"/>
          <w:sz w:val="20"/>
          <w:szCs w:val="20"/>
        </w:rPr>
        <w:t xml:space="preserve"> </w:t>
      </w:r>
      <w:r w:rsidRPr="002F1E2D">
        <w:rPr>
          <w:rFonts w:ascii="Arial" w:hAnsi="Arial" w:cs="Arial"/>
          <w:sz w:val="20"/>
          <w:szCs w:val="20"/>
        </w:rPr>
        <w:lastRenderedPageBreak/>
        <w:t xml:space="preserve">payment for any non-conforming Materials will not constitute acceptance by Supplier, limit or impair </w:t>
      </w:r>
      <w:r w:rsidR="006752FA">
        <w:rPr>
          <w:rFonts w:ascii="Arial" w:hAnsi="Arial" w:cs="Arial"/>
          <w:sz w:val="20"/>
          <w:szCs w:val="20"/>
        </w:rPr>
        <w:t>SCI’s</w:t>
      </w:r>
      <w:r w:rsidRPr="002F1E2D">
        <w:rPr>
          <w:rFonts w:ascii="Arial" w:hAnsi="Arial" w:cs="Arial"/>
          <w:sz w:val="20"/>
          <w:szCs w:val="20"/>
        </w:rPr>
        <w:t xml:space="preserve"> right to exercise any rights or remedies, or relieve Supplier of its responsibilities for the non-conforming Materials.</w:t>
      </w:r>
    </w:p>
    <w:p w:rsidR="00341DD9" w:rsidRPr="002F1E2D" w:rsidRDefault="00484E0E"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r>
      <w:r w:rsidR="00341DD9" w:rsidRPr="002F1E2D">
        <w:rPr>
          <w:rFonts w:ascii="Arial" w:hAnsi="Arial" w:cs="Arial"/>
          <w:sz w:val="20"/>
          <w:szCs w:val="20"/>
        </w:rPr>
        <w:t>8.11</w:t>
      </w:r>
      <w:r w:rsidR="00341DD9" w:rsidRPr="002F1E2D">
        <w:rPr>
          <w:rFonts w:ascii="Arial" w:hAnsi="Arial" w:cs="Arial"/>
          <w:sz w:val="20"/>
          <w:szCs w:val="20"/>
        </w:rPr>
        <w:tab/>
        <w:t xml:space="preserve">Material identified as non-conforming Material shall not be reworked and sold to </w:t>
      </w:r>
      <w:r w:rsidR="009E587F">
        <w:rPr>
          <w:rFonts w:ascii="Arial" w:hAnsi="Arial" w:cs="Arial"/>
          <w:sz w:val="20"/>
          <w:szCs w:val="20"/>
        </w:rPr>
        <w:t xml:space="preserve">SCI </w:t>
      </w:r>
      <w:r w:rsidR="00341DD9" w:rsidRPr="002F1E2D">
        <w:rPr>
          <w:rFonts w:ascii="Arial" w:hAnsi="Arial" w:cs="Arial"/>
          <w:sz w:val="20"/>
          <w:szCs w:val="20"/>
        </w:rPr>
        <w:t>as new Material unless prior written authorization has been granted.</w:t>
      </w:r>
    </w:p>
    <w:p w:rsidR="00341DD9" w:rsidRPr="002F1E2D" w:rsidRDefault="00341DD9"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t>8.12</w:t>
      </w:r>
      <w:r w:rsidRPr="002F1E2D">
        <w:rPr>
          <w:rFonts w:ascii="Arial" w:hAnsi="Arial" w:cs="Arial"/>
          <w:sz w:val="20"/>
          <w:szCs w:val="20"/>
        </w:rPr>
        <w:tab/>
        <w:t xml:space="preserve">Supplier shall perform Failure Analysis on all returned non-conforming Material and when requested shall provide results to </w:t>
      </w:r>
      <w:r w:rsidR="006752FA">
        <w:rPr>
          <w:rFonts w:ascii="Arial" w:hAnsi="Arial" w:cs="Arial"/>
          <w:sz w:val="20"/>
          <w:szCs w:val="20"/>
        </w:rPr>
        <w:t>SCI.</w:t>
      </w:r>
      <w:r w:rsidRPr="002F1E2D">
        <w:rPr>
          <w:rFonts w:ascii="Arial" w:hAnsi="Arial" w:cs="Arial"/>
          <w:sz w:val="20"/>
          <w:szCs w:val="20"/>
        </w:rPr>
        <w:t xml:space="preserve">  Supplier shall collect the data resulting from returned non-conforming Material failure analyses and evaluate trends and recurrences for continuous improvement.</w:t>
      </w:r>
    </w:p>
    <w:p w:rsidR="00341DD9" w:rsidRPr="002F1E2D" w:rsidRDefault="00341DD9" w:rsidP="00484E0E">
      <w:pPr>
        <w:tabs>
          <w:tab w:val="left" w:pos="360"/>
          <w:tab w:val="left" w:pos="900"/>
        </w:tabs>
        <w:rPr>
          <w:rFonts w:ascii="Arial" w:hAnsi="Arial" w:cs="Arial"/>
          <w:sz w:val="20"/>
          <w:szCs w:val="20"/>
        </w:rPr>
      </w:pPr>
    </w:p>
    <w:p w:rsidR="00341DD9" w:rsidRDefault="004135DB" w:rsidP="00484E0E">
      <w:pPr>
        <w:tabs>
          <w:tab w:val="left" w:pos="360"/>
          <w:tab w:val="left" w:pos="900"/>
        </w:tabs>
        <w:rPr>
          <w:rFonts w:ascii="Arial" w:hAnsi="Arial" w:cs="Arial"/>
          <w:b/>
          <w:sz w:val="20"/>
          <w:szCs w:val="20"/>
        </w:rPr>
      </w:pPr>
      <w:r>
        <w:rPr>
          <w:rFonts w:ascii="Arial" w:hAnsi="Arial" w:cs="Arial"/>
          <w:b/>
          <w:sz w:val="20"/>
          <w:szCs w:val="20"/>
        </w:rPr>
        <w:t>9.0</w:t>
      </w:r>
      <w:r>
        <w:rPr>
          <w:rFonts w:ascii="Arial" w:hAnsi="Arial" w:cs="Arial"/>
          <w:b/>
          <w:sz w:val="20"/>
          <w:szCs w:val="20"/>
        </w:rPr>
        <w:tab/>
        <w:t xml:space="preserve">Quality Record </w:t>
      </w:r>
      <w:r w:rsidR="00341DD9" w:rsidRPr="002F1E2D">
        <w:rPr>
          <w:rFonts w:ascii="Arial" w:hAnsi="Arial" w:cs="Arial"/>
          <w:b/>
          <w:sz w:val="20"/>
          <w:szCs w:val="20"/>
        </w:rPr>
        <w:t>Keeping</w:t>
      </w:r>
    </w:p>
    <w:p w:rsidR="00244247" w:rsidRPr="002F1E2D" w:rsidRDefault="00244247" w:rsidP="00484E0E">
      <w:pPr>
        <w:tabs>
          <w:tab w:val="left" w:pos="360"/>
          <w:tab w:val="left" w:pos="900"/>
        </w:tabs>
        <w:rPr>
          <w:rFonts w:ascii="Arial" w:hAnsi="Arial" w:cs="Arial"/>
          <w:b/>
          <w:sz w:val="20"/>
          <w:szCs w:val="20"/>
        </w:rPr>
      </w:pPr>
    </w:p>
    <w:p w:rsidR="00341DD9" w:rsidRPr="002F1E2D" w:rsidRDefault="00341DD9" w:rsidP="00484E0E">
      <w:pPr>
        <w:tabs>
          <w:tab w:val="left" w:pos="360"/>
          <w:tab w:val="left" w:pos="900"/>
        </w:tabs>
        <w:ind w:left="900" w:hanging="900"/>
        <w:rPr>
          <w:rFonts w:ascii="Arial" w:hAnsi="Arial" w:cs="Arial"/>
          <w:sz w:val="20"/>
          <w:szCs w:val="20"/>
        </w:rPr>
      </w:pPr>
      <w:r w:rsidRPr="002F1E2D">
        <w:rPr>
          <w:rFonts w:ascii="Arial" w:hAnsi="Arial" w:cs="Arial"/>
          <w:sz w:val="20"/>
          <w:szCs w:val="20"/>
        </w:rPr>
        <w:tab/>
        <w:t>9.01</w:t>
      </w:r>
      <w:r w:rsidRPr="002F1E2D">
        <w:rPr>
          <w:rFonts w:ascii="Arial" w:hAnsi="Arial" w:cs="Arial"/>
          <w:sz w:val="20"/>
          <w:szCs w:val="20"/>
        </w:rPr>
        <w:tab/>
        <w:t>Supplier will comply with obligations to keep quality record</w:t>
      </w:r>
      <w:r w:rsidR="00224A53">
        <w:rPr>
          <w:rFonts w:ascii="Arial" w:hAnsi="Arial" w:cs="Arial"/>
          <w:sz w:val="20"/>
          <w:szCs w:val="20"/>
        </w:rPr>
        <w:t xml:space="preserve">s in accordance with the </w:t>
      </w:r>
      <w:r w:rsidRPr="002F1E2D">
        <w:rPr>
          <w:rFonts w:ascii="Arial" w:hAnsi="Arial" w:cs="Arial"/>
          <w:sz w:val="20"/>
          <w:szCs w:val="20"/>
        </w:rPr>
        <w:t xml:space="preserve"> </w:t>
      </w:r>
      <w:r w:rsidR="00E9379C">
        <w:rPr>
          <w:rFonts w:ascii="Arial" w:hAnsi="Arial" w:cs="Arial"/>
          <w:sz w:val="20"/>
          <w:szCs w:val="20"/>
        </w:rPr>
        <w:t>Aerospace</w:t>
      </w:r>
      <w:r w:rsidRPr="002F1E2D">
        <w:rPr>
          <w:rFonts w:ascii="Arial" w:hAnsi="Arial" w:cs="Arial"/>
          <w:sz w:val="20"/>
          <w:szCs w:val="20"/>
        </w:rPr>
        <w:t>, or general standards as applicable or as mutually agreed</w:t>
      </w:r>
      <w:r w:rsidR="009574E5">
        <w:rPr>
          <w:rFonts w:ascii="Arial" w:hAnsi="Arial" w:cs="Arial"/>
          <w:sz w:val="20"/>
          <w:szCs w:val="20"/>
        </w:rPr>
        <w:t xml:space="preserve"> upon and in no case less than </w:t>
      </w:r>
      <w:r w:rsidR="009574E5" w:rsidRPr="00EA0427">
        <w:rPr>
          <w:rFonts w:ascii="Arial" w:hAnsi="Arial" w:cs="Arial"/>
          <w:sz w:val="20"/>
          <w:szCs w:val="20"/>
        </w:rPr>
        <w:t>7</w:t>
      </w:r>
      <w:r w:rsidRPr="00EA0427">
        <w:rPr>
          <w:rFonts w:ascii="Arial" w:hAnsi="Arial" w:cs="Arial"/>
          <w:sz w:val="20"/>
          <w:szCs w:val="20"/>
        </w:rPr>
        <w:t xml:space="preserve"> years</w:t>
      </w:r>
      <w:r w:rsidRPr="002F1E2D">
        <w:rPr>
          <w:rFonts w:ascii="Arial" w:hAnsi="Arial" w:cs="Arial"/>
          <w:sz w:val="20"/>
          <w:szCs w:val="20"/>
        </w:rPr>
        <w:t>.</w:t>
      </w:r>
      <w:r w:rsidR="00224A53">
        <w:rPr>
          <w:rFonts w:ascii="Arial" w:hAnsi="Arial" w:cs="Arial"/>
          <w:sz w:val="20"/>
          <w:szCs w:val="20"/>
        </w:rPr>
        <w:t xml:space="preserve">  </w:t>
      </w:r>
    </w:p>
    <w:p w:rsidR="002F1E2D" w:rsidRPr="0058672D" w:rsidRDefault="00341DD9" w:rsidP="00DB7D21">
      <w:pPr>
        <w:tabs>
          <w:tab w:val="left" w:pos="360"/>
          <w:tab w:val="left" w:pos="900"/>
        </w:tabs>
        <w:ind w:left="900" w:hanging="900"/>
        <w:rPr>
          <w:rFonts w:ascii="Arial" w:hAnsi="Arial" w:cs="Arial"/>
          <w:sz w:val="20"/>
          <w:szCs w:val="20"/>
        </w:rPr>
      </w:pPr>
      <w:r w:rsidRPr="002F1E2D">
        <w:rPr>
          <w:rFonts w:ascii="Arial" w:hAnsi="Arial" w:cs="Arial"/>
          <w:sz w:val="20"/>
          <w:szCs w:val="20"/>
        </w:rPr>
        <w:tab/>
        <w:t>9.</w:t>
      </w:r>
      <w:r w:rsidRPr="0058672D">
        <w:rPr>
          <w:rFonts w:ascii="Arial" w:hAnsi="Arial" w:cs="Arial"/>
          <w:sz w:val="20"/>
          <w:szCs w:val="20"/>
        </w:rPr>
        <w:t>02</w:t>
      </w:r>
      <w:r w:rsidRPr="0058672D">
        <w:rPr>
          <w:rFonts w:ascii="Arial" w:hAnsi="Arial" w:cs="Arial"/>
          <w:sz w:val="20"/>
          <w:szCs w:val="20"/>
        </w:rPr>
        <w:tab/>
        <w:t>Quality records shall be kept and maintained to provide evidence of Product conformance to Supplier’s quality management system.</w:t>
      </w:r>
    </w:p>
    <w:p w:rsidR="00224A53" w:rsidRPr="00DB7D21" w:rsidRDefault="00224A53" w:rsidP="00224A53">
      <w:pPr>
        <w:tabs>
          <w:tab w:val="left" w:pos="360"/>
          <w:tab w:val="left" w:pos="900"/>
        </w:tabs>
        <w:ind w:left="900" w:hanging="900"/>
        <w:rPr>
          <w:rFonts w:ascii="Arial" w:hAnsi="Arial" w:cs="Arial"/>
          <w:sz w:val="20"/>
          <w:szCs w:val="20"/>
        </w:rPr>
      </w:pPr>
      <w:r w:rsidRPr="0058672D">
        <w:rPr>
          <w:rFonts w:ascii="Arial" w:hAnsi="Arial" w:cs="Arial"/>
          <w:sz w:val="20"/>
          <w:szCs w:val="20"/>
        </w:rPr>
        <w:t xml:space="preserve">       9.03   Supplier shall disposition documentation to be securely destroyed or be</w:t>
      </w:r>
      <w:r w:rsidR="00F018FA" w:rsidRPr="0058672D">
        <w:rPr>
          <w:rFonts w:ascii="Arial" w:hAnsi="Arial" w:cs="Arial"/>
          <w:sz w:val="20"/>
          <w:szCs w:val="20"/>
        </w:rPr>
        <w:t xml:space="preserve"> continuously archived after applicable</w:t>
      </w:r>
      <w:r w:rsidRPr="0058672D">
        <w:rPr>
          <w:rFonts w:ascii="Arial" w:hAnsi="Arial" w:cs="Arial"/>
          <w:sz w:val="20"/>
          <w:szCs w:val="20"/>
        </w:rPr>
        <w:t xml:space="preserve"> retention period expires.</w:t>
      </w:r>
      <w:r>
        <w:rPr>
          <w:rFonts w:ascii="Arial" w:hAnsi="Arial" w:cs="Arial"/>
          <w:sz w:val="20"/>
          <w:szCs w:val="20"/>
        </w:rPr>
        <w:t xml:space="preserve">   </w:t>
      </w:r>
    </w:p>
    <w:p w:rsidR="00244247" w:rsidRDefault="00244247" w:rsidP="00484E0E">
      <w:pPr>
        <w:tabs>
          <w:tab w:val="left" w:pos="360"/>
          <w:tab w:val="left" w:pos="900"/>
        </w:tabs>
        <w:rPr>
          <w:rFonts w:ascii="Arial" w:hAnsi="Arial" w:cs="Arial"/>
          <w:b/>
          <w:sz w:val="20"/>
          <w:szCs w:val="20"/>
        </w:rPr>
      </w:pPr>
    </w:p>
    <w:p w:rsidR="001C2FE7" w:rsidRPr="002F1E2D" w:rsidRDefault="001C2FE7" w:rsidP="00484E0E">
      <w:pPr>
        <w:tabs>
          <w:tab w:val="left" w:pos="360"/>
          <w:tab w:val="left" w:pos="900"/>
        </w:tabs>
        <w:ind w:left="900" w:hanging="900"/>
        <w:rPr>
          <w:rFonts w:ascii="Arial" w:hAnsi="Arial" w:cs="Arial"/>
          <w:sz w:val="20"/>
          <w:szCs w:val="20"/>
        </w:rPr>
      </w:pPr>
    </w:p>
    <w:p w:rsidR="001C2FE7" w:rsidRDefault="00D337E8" w:rsidP="001C2FE7">
      <w:pPr>
        <w:tabs>
          <w:tab w:val="left" w:pos="360"/>
          <w:tab w:val="left" w:pos="900"/>
        </w:tabs>
        <w:rPr>
          <w:rFonts w:ascii="Arial" w:hAnsi="Arial" w:cs="Arial"/>
          <w:b/>
          <w:sz w:val="20"/>
          <w:szCs w:val="20"/>
        </w:rPr>
      </w:pPr>
      <w:r>
        <w:rPr>
          <w:rFonts w:ascii="Arial" w:hAnsi="Arial" w:cs="Arial"/>
          <w:b/>
          <w:sz w:val="20"/>
          <w:szCs w:val="20"/>
        </w:rPr>
        <w:t>10</w:t>
      </w:r>
      <w:r w:rsidR="001C2FE7" w:rsidRPr="001C2FE7">
        <w:rPr>
          <w:rFonts w:ascii="Arial" w:hAnsi="Arial" w:cs="Arial"/>
          <w:b/>
          <w:sz w:val="20"/>
          <w:szCs w:val="20"/>
        </w:rPr>
        <w:t xml:space="preserve">.0 Counterfeit component avoidance </w:t>
      </w:r>
    </w:p>
    <w:p w:rsidR="00244247" w:rsidRPr="001C2FE7" w:rsidRDefault="00244247" w:rsidP="001C2FE7">
      <w:pPr>
        <w:tabs>
          <w:tab w:val="left" w:pos="360"/>
          <w:tab w:val="left" w:pos="900"/>
        </w:tabs>
        <w:rPr>
          <w:rFonts w:ascii="Arial" w:hAnsi="Arial" w:cs="Arial"/>
          <w:b/>
          <w:sz w:val="20"/>
          <w:szCs w:val="20"/>
        </w:rPr>
      </w:pPr>
    </w:p>
    <w:p w:rsidR="00B73B4A" w:rsidRPr="00B73B4A" w:rsidRDefault="00D337E8" w:rsidP="00B73B4A">
      <w:pPr>
        <w:tabs>
          <w:tab w:val="left" w:pos="540"/>
          <w:tab w:val="left" w:pos="634"/>
          <w:tab w:val="left" w:pos="1267"/>
          <w:tab w:val="left" w:pos="2434"/>
          <w:tab w:val="left" w:pos="2966"/>
        </w:tabs>
        <w:ind w:left="900" w:hanging="540"/>
        <w:rPr>
          <w:rFonts w:ascii="Arial" w:hAnsi="Arial" w:cs="Arial"/>
          <w:sz w:val="20"/>
          <w:szCs w:val="20"/>
        </w:rPr>
      </w:pPr>
      <w:r>
        <w:rPr>
          <w:rFonts w:ascii="Arial" w:hAnsi="Arial" w:cs="Arial"/>
          <w:sz w:val="20"/>
          <w:szCs w:val="20"/>
        </w:rPr>
        <w:t>10</w:t>
      </w:r>
      <w:r w:rsidR="001C2FE7" w:rsidRPr="001C2FE7">
        <w:rPr>
          <w:rFonts w:ascii="Arial" w:hAnsi="Arial" w:cs="Arial"/>
          <w:sz w:val="20"/>
          <w:szCs w:val="20"/>
        </w:rPr>
        <w:t xml:space="preserve">.01 </w:t>
      </w:r>
      <w:r w:rsidR="009F6F3B">
        <w:rPr>
          <w:rFonts w:ascii="Arial" w:hAnsi="Arial" w:cs="Arial"/>
          <w:sz w:val="20"/>
          <w:szCs w:val="20"/>
        </w:rPr>
        <w:t>“</w:t>
      </w:r>
      <w:r w:rsidR="00B73B4A">
        <w:rPr>
          <w:rFonts w:ascii="Arial" w:hAnsi="Arial" w:cs="Arial"/>
          <w:sz w:val="20"/>
          <w:szCs w:val="20"/>
        </w:rPr>
        <w:t>Franchised distributor</w:t>
      </w:r>
      <w:r w:rsidR="009F6F3B">
        <w:rPr>
          <w:rFonts w:ascii="Arial" w:hAnsi="Arial" w:cs="Arial"/>
          <w:sz w:val="20"/>
          <w:szCs w:val="20"/>
        </w:rPr>
        <w:t>”</w:t>
      </w:r>
      <w:r w:rsidR="00B73B4A">
        <w:rPr>
          <w:rFonts w:ascii="Arial" w:hAnsi="Arial" w:cs="Arial"/>
          <w:sz w:val="20"/>
          <w:szCs w:val="20"/>
        </w:rPr>
        <w:t xml:space="preserve"> means a</w:t>
      </w:r>
      <w:r w:rsidR="00B73B4A" w:rsidRPr="00B73B4A">
        <w:rPr>
          <w:rFonts w:ascii="Arial" w:hAnsi="Arial" w:cs="Arial"/>
          <w:sz w:val="20"/>
          <w:szCs w:val="20"/>
        </w:rPr>
        <w:t xml:space="preserve"> distributor whom a manufacture</w:t>
      </w:r>
      <w:r w:rsidR="009F6F3B">
        <w:rPr>
          <w:rFonts w:ascii="Arial" w:hAnsi="Arial" w:cs="Arial"/>
          <w:sz w:val="20"/>
          <w:szCs w:val="20"/>
        </w:rPr>
        <w:t>r</w:t>
      </w:r>
      <w:r w:rsidR="00B73B4A" w:rsidRPr="00B73B4A">
        <w:rPr>
          <w:rFonts w:ascii="Arial" w:hAnsi="Arial" w:cs="Arial"/>
          <w:sz w:val="20"/>
          <w:szCs w:val="20"/>
        </w:rPr>
        <w:t xml:space="preserve"> has authorized to distribute its product lines</w:t>
      </w:r>
      <w:r w:rsidR="00B73B4A">
        <w:rPr>
          <w:rFonts w:ascii="Arial" w:hAnsi="Arial" w:cs="Arial"/>
          <w:sz w:val="20"/>
          <w:szCs w:val="20"/>
        </w:rPr>
        <w:t xml:space="preserve"> as defined in IDEA-STD-1010</w:t>
      </w:r>
      <w:r w:rsidR="00B73B4A" w:rsidRPr="00B73B4A">
        <w:rPr>
          <w:rFonts w:ascii="Arial" w:hAnsi="Arial" w:cs="Arial"/>
          <w:sz w:val="20"/>
          <w:szCs w:val="20"/>
        </w:rPr>
        <w:t xml:space="preserve">.  </w:t>
      </w:r>
      <w:r w:rsidR="009F6F3B">
        <w:rPr>
          <w:rFonts w:ascii="Arial" w:hAnsi="Arial" w:cs="Arial"/>
          <w:sz w:val="20"/>
          <w:szCs w:val="20"/>
        </w:rPr>
        <w:t>Franchised distributors</w:t>
      </w:r>
      <w:r w:rsidR="00B73B4A" w:rsidRPr="00B73B4A">
        <w:rPr>
          <w:rFonts w:ascii="Arial" w:hAnsi="Arial" w:cs="Arial"/>
          <w:sz w:val="20"/>
          <w:szCs w:val="20"/>
        </w:rPr>
        <w:t xml:space="preserve"> are expected to have contracts with the manufacture</w:t>
      </w:r>
      <w:r w:rsidR="009F6F3B">
        <w:rPr>
          <w:rFonts w:ascii="Arial" w:hAnsi="Arial" w:cs="Arial"/>
          <w:sz w:val="20"/>
          <w:szCs w:val="20"/>
        </w:rPr>
        <w:t>r</w:t>
      </w:r>
      <w:r w:rsidR="00B73B4A" w:rsidRPr="00B73B4A">
        <w:rPr>
          <w:rFonts w:ascii="Arial" w:hAnsi="Arial" w:cs="Arial"/>
          <w:sz w:val="20"/>
          <w:szCs w:val="20"/>
        </w:rPr>
        <w:t xml:space="preserve"> to exclusively provide inventory </w:t>
      </w:r>
      <w:r w:rsidR="009F6F3B">
        <w:rPr>
          <w:rFonts w:ascii="Arial" w:hAnsi="Arial" w:cs="Arial"/>
          <w:sz w:val="20"/>
          <w:szCs w:val="20"/>
        </w:rPr>
        <w:t>to</w:t>
      </w:r>
      <w:r w:rsidR="009F6F3B" w:rsidRPr="00B73B4A">
        <w:rPr>
          <w:rFonts w:ascii="Arial" w:hAnsi="Arial" w:cs="Arial"/>
          <w:sz w:val="20"/>
          <w:szCs w:val="20"/>
        </w:rPr>
        <w:t xml:space="preserve"> </w:t>
      </w:r>
      <w:r w:rsidR="00B73B4A" w:rsidRPr="00B73B4A">
        <w:rPr>
          <w:rFonts w:ascii="Arial" w:hAnsi="Arial" w:cs="Arial"/>
          <w:sz w:val="20"/>
          <w:szCs w:val="20"/>
        </w:rPr>
        <w:t xml:space="preserve">the </w:t>
      </w:r>
      <w:r w:rsidR="00B608C2">
        <w:rPr>
          <w:rFonts w:ascii="Arial" w:hAnsi="Arial" w:cs="Arial"/>
          <w:sz w:val="20"/>
          <w:szCs w:val="20"/>
        </w:rPr>
        <w:t xml:space="preserve">original component </w:t>
      </w:r>
      <w:r w:rsidR="00B73B4A" w:rsidRPr="00B73B4A">
        <w:rPr>
          <w:rFonts w:ascii="Arial" w:hAnsi="Arial" w:cs="Arial"/>
          <w:sz w:val="20"/>
          <w:szCs w:val="20"/>
        </w:rPr>
        <w:t>manufacture</w:t>
      </w:r>
      <w:r w:rsidR="009F6F3B">
        <w:rPr>
          <w:rFonts w:ascii="Arial" w:hAnsi="Arial" w:cs="Arial"/>
          <w:sz w:val="20"/>
          <w:szCs w:val="20"/>
        </w:rPr>
        <w:t>r</w:t>
      </w:r>
      <w:r w:rsidR="00B73B4A" w:rsidRPr="00B73B4A">
        <w:rPr>
          <w:rFonts w:ascii="Arial" w:hAnsi="Arial" w:cs="Arial"/>
          <w:sz w:val="20"/>
          <w:szCs w:val="20"/>
        </w:rPr>
        <w:t>.</w:t>
      </w:r>
    </w:p>
    <w:p w:rsidR="00B73B4A" w:rsidRDefault="00D337E8" w:rsidP="00B73B4A">
      <w:pPr>
        <w:tabs>
          <w:tab w:val="left" w:pos="540"/>
          <w:tab w:val="left" w:pos="634"/>
          <w:tab w:val="left" w:pos="1267"/>
          <w:tab w:val="left" w:pos="2434"/>
          <w:tab w:val="left" w:pos="2966"/>
        </w:tabs>
        <w:ind w:left="900" w:hanging="540"/>
        <w:rPr>
          <w:rFonts w:ascii="Arial" w:hAnsi="Arial" w:cs="Arial"/>
          <w:sz w:val="20"/>
          <w:szCs w:val="20"/>
        </w:rPr>
      </w:pPr>
      <w:r>
        <w:rPr>
          <w:rFonts w:ascii="Arial" w:hAnsi="Arial" w:cs="Arial"/>
          <w:sz w:val="20"/>
          <w:szCs w:val="20"/>
        </w:rPr>
        <w:t>10</w:t>
      </w:r>
      <w:r w:rsidR="00B73B4A">
        <w:rPr>
          <w:rFonts w:ascii="Arial" w:hAnsi="Arial" w:cs="Arial"/>
          <w:sz w:val="20"/>
          <w:szCs w:val="20"/>
        </w:rPr>
        <w:t>.02</w:t>
      </w:r>
      <w:r w:rsidR="00B73B4A">
        <w:rPr>
          <w:rFonts w:ascii="Arial" w:hAnsi="Arial" w:cs="Arial"/>
          <w:sz w:val="20"/>
          <w:szCs w:val="20"/>
        </w:rPr>
        <w:tab/>
      </w:r>
      <w:r w:rsidR="009F6F3B">
        <w:rPr>
          <w:rFonts w:ascii="Arial" w:hAnsi="Arial" w:cs="Arial"/>
          <w:sz w:val="20"/>
          <w:szCs w:val="20"/>
        </w:rPr>
        <w:t>“</w:t>
      </w:r>
      <w:r w:rsidR="00B73B4A" w:rsidRPr="00B73B4A">
        <w:rPr>
          <w:rFonts w:ascii="Arial" w:hAnsi="Arial" w:cs="Arial"/>
          <w:sz w:val="20"/>
          <w:szCs w:val="20"/>
        </w:rPr>
        <w:t>Independent distributor</w:t>
      </w:r>
      <w:r w:rsidR="009F6F3B">
        <w:rPr>
          <w:rFonts w:ascii="Arial" w:hAnsi="Arial" w:cs="Arial"/>
          <w:sz w:val="20"/>
          <w:szCs w:val="20"/>
        </w:rPr>
        <w:t>”</w:t>
      </w:r>
      <w:r w:rsidR="00B73B4A">
        <w:rPr>
          <w:rFonts w:ascii="Arial" w:hAnsi="Arial" w:cs="Arial"/>
          <w:sz w:val="20"/>
          <w:szCs w:val="20"/>
        </w:rPr>
        <w:t xml:space="preserve"> means a</w:t>
      </w:r>
      <w:r w:rsidR="00B73B4A" w:rsidRPr="00B73B4A">
        <w:rPr>
          <w:rFonts w:ascii="Arial" w:hAnsi="Arial" w:cs="Arial"/>
          <w:sz w:val="20"/>
          <w:szCs w:val="20"/>
        </w:rPr>
        <w:t xml:space="preserve"> </w:t>
      </w:r>
      <w:r w:rsidR="009F6F3B">
        <w:rPr>
          <w:rFonts w:ascii="Arial" w:hAnsi="Arial" w:cs="Arial"/>
          <w:sz w:val="20"/>
          <w:szCs w:val="20"/>
        </w:rPr>
        <w:t>distributor</w:t>
      </w:r>
      <w:r w:rsidR="009F6F3B" w:rsidRPr="00B73B4A">
        <w:rPr>
          <w:rFonts w:ascii="Arial" w:hAnsi="Arial" w:cs="Arial"/>
          <w:sz w:val="20"/>
          <w:szCs w:val="20"/>
        </w:rPr>
        <w:t xml:space="preserve"> </w:t>
      </w:r>
      <w:r w:rsidR="00B73B4A" w:rsidRPr="00B73B4A">
        <w:rPr>
          <w:rFonts w:ascii="Arial" w:hAnsi="Arial" w:cs="Arial"/>
          <w:sz w:val="20"/>
          <w:szCs w:val="20"/>
        </w:rPr>
        <w:t>that purchases excess inventories from end users with the intention to sell and re</w:t>
      </w:r>
      <w:r w:rsidR="00B73B4A">
        <w:rPr>
          <w:rFonts w:ascii="Arial" w:hAnsi="Arial" w:cs="Arial"/>
          <w:sz w:val="20"/>
          <w:szCs w:val="20"/>
        </w:rPr>
        <w:t xml:space="preserve">distribute </w:t>
      </w:r>
      <w:r w:rsidR="009F6F3B">
        <w:rPr>
          <w:rFonts w:ascii="Arial" w:hAnsi="Arial" w:cs="Arial"/>
          <w:sz w:val="20"/>
          <w:szCs w:val="20"/>
        </w:rPr>
        <w:t>on</w:t>
      </w:r>
      <w:r w:rsidR="00B73B4A">
        <w:rPr>
          <w:rFonts w:ascii="Arial" w:hAnsi="Arial" w:cs="Arial"/>
          <w:sz w:val="20"/>
          <w:szCs w:val="20"/>
        </w:rPr>
        <w:t xml:space="preserve">to the market that do </w:t>
      </w:r>
      <w:r w:rsidR="00B73B4A" w:rsidRPr="00B73B4A">
        <w:rPr>
          <w:rFonts w:ascii="Arial" w:hAnsi="Arial" w:cs="Arial"/>
          <w:sz w:val="20"/>
          <w:szCs w:val="20"/>
        </w:rPr>
        <w:t xml:space="preserve">not have limiting contractual agreements or obligations </w:t>
      </w:r>
      <w:r w:rsidR="009F6F3B">
        <w:rPr>
          <w:rFonts w:ascii="Arial" w:hAnsi="Arial" w:cs="Arial"/>
          <w:sz w:val="20"/>
          <w:szCs w:val="20"/>
        </w:rPr>
        <w:t>with</w:t>
      </w:r>
      <w:r w:rsidR="009F6F3B" w:rsidRPr="00B73B4A">
        <w:rPr>
          <w:rFonts w:ascii="Arial" w:hAnsi="Arial" w:cs="Arial"/>
          <w:sz w:val="20"/>
          <w:szCs w:val="20"/>
        </w:rPr>
        <w:t xml:space="preserve"> </w:t>
      </w:r>
      <w:r w:rsidR="00B73B4A" w:rsidRPr="00B73B4A">
        <w:rPr>
          <w:rFonts w:ascii="Arial" w:hAnsi="Arial" w:cs="Arial"/>
          <w:sz w:val="20"/>
          <w:szCs w:val="20"/>
        </w:rPr>
        <w:t xml:space="preserve">the original </w:t>
      </w:r>
      <w:r w:rsidR="00E005FF">
        <w:rPr>
          <w:rFonts w:ascii="Arial" w:hAnsi="Arial" w:cs="Arial"/>
          <w:sz w:val="20"/>
          <w:szCs w:val="20"/>
        </w:rPr>
        <w:t xml:space="preserve">component </w:t>
      </w:r>
      <w:r w:rsidR="00B73B4A" w:rsidRPr="00B73B4A">
        <w:rPr>
          <w:rFonts w:ascii="Arial" w:hAnsi="Arial" w:cs="Arial"/>
          <w:sz w:val="20"/>
          <w:szCs w:val="20"/>
        </w:rPr>
        <w:t>manufacture</w:t>
      </w:r>
      <w:r w:rsidR="009F6F3B">
        <w:rPr>
          <w:rFonts w:ascii="Arial" w:hAnsi="Arial" w:cs="Arial"/>
          <w:sz w:val="20"/>
          <w:szCs w:val="20"/>
        </w:rPr>
        <w:t>r</w:t>
      </w:r>
      <w:r w:rsidR="00B73B4A">
        <w:rPr>
          <w:rFonts w:ascii="Arial" w:hAnsi="Arial" w:cs="Arial"/>
          <w:sz w:val="20"/>
          <w:szCs w:val="20"/>
        </w:rPr>
        <w:t xml:space="preserve"> as defined in IDEA-STD-1010.</w:t>
      </w:r>
    </w:p>
    <w:p w:rsidR="00B73B4A" w:rsidRDefault="00D337E8" w:rsidP="001D28EC">
      <w:pPr>
        <w:tabs>
          <w:tab w:val="left" w:pos="540"/>
          <w:tab w:val="left" w:pos="634"/>
          <w:tab w:val="left" w:pos="1267"/>
          <w:tab w:val="left" w:pos="2434"/>
          <w:tab w:val="left" w:pos="2966"/>
        </w:tabs>
        <w:ind w:left="900" w:hanging="540"/>
        <w:rPr>
          <w:rFonts w:ascii="Arial" w:hAnsi="Arial" w:cs="Arial"/>
          <w:sz w:val="20"/>
          <w:szCs w:val="20"/>
        </w:rPr>
      </w:pPr>
      <w:r>
        <w:rPr>
          <w:rFonts w:ascii="Arial" w:hAnsi="Arial" w:cs="Arial"/>
          <w:sz w:val="20"/>
          <w:szCs w:val="20"/>
        </w:rPr>
        <w:t>10</w:t>
      </w:r>
      <w:r w:rsidR="00B73B4A">
        <w:rPr>
          <w:rFonts w:ascii="Arial" w:hAnsi="Arial" w:cs="Arial"/>
          <w:sz w:val="20"/>
          <w:szCs w:val="20"/>
        </w:rPr>
        <w:t>.0</w:t>
      </w:r>
      <w:r w:rsidR="00807FBD">
        <w:rPr>
          <w:rFonts w:ascii="Arial" w:hAnsi="Arial" w:cs="Arial"/>
          <w:sz w:val="20"/>
          <w:szCs w:val="20"/>
        </w:rPr>
        <w:t>3</w:t>
      </w:r>
      <w:r w:rsidR="00B73B4A">
        <w:rPr>
          <w:rFonts w:ascii="Arial" w:hAnsi="Arial" w:cs="Arial"/>
          <w:sz w:val="20"/>
          <w:szCs w:val="20"/>
        </w:rPr>
        <w:t xml:space="preserve"> I</w:t>
      </w:r>
      <w:r w:rsidR="001C2FE7" w:rsidRPr="001C2FE7">
        <w:rPr>
          <w:rFonts w:ascii="Arial" w:hAnsi="Arial" w:cs="Arial"/>
          <w:sz w:val="20"/>
          <w:szCs w:val="20"/>
        </w:rPr>
        <w:t>nd</w:t>
      </w:r>
      <w:r w:rsidR="00B73B4A">
        <w:rPr>
          <w:rFonts w:ascii="Arial" w:hAnsi="Arial" w:cs="Arial"/>
          <w:sz w:val="20"/>
          <w:szCs w:val="20"/>
        </w:rPr>
        <w:t>ependent distribut</w:t>
      </w:r>
      <w:r w:rsidR="009F6F3B">
        <w:rPr>
          <w:rFonts w:ascii="Arial" w:hAnsi="Arial" w:cs="Arial"/>
          <w:sz w:val="20"/>
          <w:szCs w:val="20"/>
        </w:rPr>
        <w:t>ors</w:t>
      </w:r>
      <w:r w:rsidR="00B73B4A">
        <w:rPr>
          <w:rFonts w:ascii="Arial" w:hAnsi="Arial" w:cs="Arial"/>
          <w:sz w:val="20"/>
          <w:szCs w:val="20"/>
        </w:rPr>
        <w:t xml:space="preserve"> are required </w:t>
      </w:r>
      <w:r w:rsidR="001C2FE7" w:rsidRPr="001C2FE7">
        <w:rPr>
          <w:rFonts w:ascii="Arial" w:hAnsi="Arial" w:cs="Arial"/>
          <w:sz w:val="20"/>
          <w:szCs w:val="20"/>
        </w:rPr>
        <w:t>to provide verification of authenticity in the form of a certificate of compliance that includes the original manufacturer's name and batch identification for the item(s) such as date codes, lot codes, serializations, or other batch identifications for each item shipped</w:t>
      </w:r>
      <w:r w:rsidR="00542D2C">
        <w:rPr>
          <w:rFonts w:ascii="Arial" w:hAnsi="Arial" w:cs="Arial"/>
          <w:sz w:val="20"/>
          <w:szCs w:val="20"/>
        </w:rPr>
        <w:t xml:space="preserve"> and shall include the following:</w:t>
      </w:r>
    </w:p>
    <w:p w:rsidR="00807FBD" w:rsidRDefault="00807FBD" w:rsidP="00807FBD">
      <w:pPr>
        <w:tabs>
          <w:tab w:val="left" w:pos="360"/>
          <w:tab w:val="left" w:pos="540"/>
          <w:tab w:val="left" w:pos="1080"/>
          <w:tab w:val="left" w:pos="1260"/>
        </w:tabs>
        <w:ind w:left="1260" w:hanging="360"/>
        <w:rPr>
          <w:rFonts w:ascii="Arial" w:hAnsi="Arial" w:cs="Arial"/>
          <w:sz w:val="20"/>
          <w:szCs w:val="20"/>
        </w:rPr>
      </w:pPr>
      <w:r w:rsidRPr="002F1E2D">
        <w:rPr>
          <w:rFonts w:ascii="Arial" w:hAnsi="Arial" w:cs="Arial"/>
          <w:sz w:val="20"/>
          <w:szCs w:val="20"/>
        </w:rPr>
        <w:t>●</w:t>
      </w:r>
      <w:r w:rsidR="00B73B4A">
        <w:rPr>
          <w:rFonts w:ascii="Arial" w:hAnsi="Arial" w:cs="Arial"/>
          <w:sz w:val="20"/>
          <w:szCs w:val="20"/>
        </w:rPr>
        <w:tab/>
      </w:r>
      <w:r>
        <w:rPr>
          <w:rFonts w:ascii="Arial" w:hAnsi="Arial" w:cs="Arial"/>
          <w:sz w:val="20"/>
          <w:szCs w:val="20"/>
        </w:rPr>
        <w:tab/>
      </w:r>
      <w:r w:rsidRPr="002F1E2D">
        <w:rPr>
          <w:rFonts w:ascii="Arial" w:hAnsi="Arial" w:cs="Arial"/>
          <w:sz w:val="20"/>
          <w:szCs w:val="20"/>
        </w:rPr>
        <w:t xml:space="preserve">General information as mentioned in </w:t>
      </w:r>
      <w:r w:rsidR="009F6F3B">
        <w:rPr>
          <w:rFonts w:ascii="Arial" w:hAnsi="Arial" w:cs="Arial"/>
          <w:sz w:val="20"/>
          <w:szCs w:val="20"/>
        </w:rPr>
        <w:t>Section 4</w:t>
      </w:r>
      <w:r w:rsidRPr="002F1E2D">
        <w:rPr>
          <w:rFonts w:ascii="Arial" w:hAnsi="Arial" w:cs="Arial"/>
          <w:sz w:val="20"/>
          <w:szCs w:val="20"/>
        </w:rPr>
        <w:t xml:space="preserve"> </w:t>
      </w:r>
      <w:r w:rsidR="009F6F3B">
        <w:rPr>
          <w:rFonts w:ascii="Arial" w:hAnsi="Arial" w:cs="Arial"/>
          <w:sz w:val="20"/>
          <w:szCs w:val="20"/>
        </w:rPr>
        <w:t>(</w:t>
      </w:r>
      <w:r w:rsidRPr="002F1E2D">
        <w:rPr>
          <w:rFonts w:ascii="Arial" w:hAnsi="Arial" w:cs="Arial"/>
          <w:sz w:val="20"/>
          <w:szCs w:val="20"/>
        </w:rPr>
        <w:t>Shipping, Packaging, and Labeling Requirements</w:t>
      </w:r>
      <w:r w:rsidR="009F6F3B">
        <w:rPr>
          <w:rFonts w:ascii="Arial" w:hAnsi="Arial" w:cs="Arial"/>
          <w:sz w:val="20"/>
          <w:szCs w:val="20"/>
        </w:rPr>
        <w:t>)</w:t>
      </w:r>
      <w:r w:rsidRPr="002F1E2D">
        <w:rPr>
          <w:rFonts w:ascii="Arial" w:hAnsi="Arial" w:cs="Arial"/>
          <w:sz w:val="20"/>
          <w:szCs w:val="20"/>
        </w:rPr>
        <w:t>.</w:t>
      </w:r>
    </w:p>
    <w:p w:rsidR="00807FBD" w:rsidRDefault="00807FBD" w:rsidP="00807FBD">
      <w:pPr>
        <w:tabs>
          <w:tab w:val="left" w:pos="360"/>
          <w:tab w:val="left" w:pos="540"/>
          <w:tab w:val="left" w:pos="1080"/>
          <w:tab w:val="left" w:pos="1260"/>
        </w:tabs>
        <w:ind w:left="1260" w:hanging="360"/>
        <w:rPr>
          <w:rFonts w:ascii="Arial" w:hAnsi="Arial" w:cs="Arial"/>
          <w:sz w:val="20"/>
          <w:szCs w:val="20"/>
        </w:rPr>
      </w:pPr>
      <w:r w:rsidRPr="002F1E2D">
        <w:rPr>
          <w:rFonts w:ascii="Arial" w:hAnsi="Arial" w:cs="Arial"/>
          <w:sz w:val="20"/>
          <w:szCs w:val="20"/>
        </w:rPr>
        <w:t>●</w:t>
      </w:r>
      <w:r w:rsidRPr="002F1E2D">
        <w:rPr>
          <w:rFonts w:ascii="Arial" w:hAnsi="Arial" w:cs="Arial"/>
          <w:sz w:val="20"/>
          <w:szCs w:val="20"/>
        </w:rPr>
        <w:tab/>
      </w:r>
      <w:r>
        <w:rPr>
          <w:rFonts w:ascii="Arial" w:hAnsi="Arial" w:cs="Arial"/>
          <w:sz w:val="20"/>
          <w:szCs w:val="20"/>
        </w:rPr>
        <w:tab/>
      </w:r>
      <w:r w:rsidRPr="002F1E2D">
        <w:rPr>
          <w:rFonts w:ascii="Arial" w:hAnsi="Arial" w:cs="Arial"/>
          <w:sz w:val="20"/>
          <w:szCs w:val="20"/>
        </w:rPr>
        <w:t>Applied tests and the results.</w:t>
      </w:r>
    </w:p>
    <w:p w:rsidR="00807FBD" w:rsidRDefault="00807FBD" w:rsidP="00807FBD">
      <w:pPr>
        <w:tabs>
          <w:tab w:val="left" w:pos="360"/>
          <w:tab w:val="left" w:pos="540"/>
          <w:tab w:val="left" w:pos="1080"/>
          <w:tab w:val="left" w:pos="1260"/>
        </w:tabs>
        <w:ind w:left="1260" w:hanging="360"/>
        <w:rPr>
          <w:rFonts w:ascii="Arial" w:hAnsi="Arial" w:cs="Arial"/>
          <w:sz w:val="20"/>
          <w:szCs w:val="20"/>
        </w:rPr>
      </w:pPr>
      <w:r w:rsidRPr="002F1E2D">
        <w:rPr>
          <w:rFonts w:ascii="Arial" w:hAnsi="Arial" w:cs="Arial"/>
          <w:sz w:val="20"/>
          <w:szCs w:val="20"/>
        </w:rPr>
        <w:t>●</w:t>
      </w:r>
      <w:r w:rsidRPr="002F1E2D">
        <w:rPr>
          <w:rFonts w:ascii="Arial" w:hAnsi="Arial" w:cs="Arial"/>
          <w:sz w:val="20"/>
          <w:szCs w:val="20"/>
        </w:rPr>
        <w:tab/>
      </w:r>
      <w:r>
        <w:rPr>
          <w:rFonts w:ascii="Arial" w:hAnsi="Arial" w:cs="Arial"/>
          <w:sz w:val="20"/>
          <w:szCs w:val="20"/>
        </w:rPr>
        <w:tab/>
        <w:t>S</w:t>
      </w:r>
      <w:r w:rsidRPr="001C2FE7">
        <w:rPr>
          <w:rFonts w:ascii="Arial" w:hAnsi="Arial" w:cs="Arial"/>
          <w:color w:val="000000"/>
          <w:sz w:val="20"/>
          <w:szCs w:val="20"/>
        </w:rPr>
        <w:t>hall state a known</w:t>
      </w:r>
      <w:r>
        <w:rPr>
          <w:rFonts w:ascii="Arial" w:hAnsi="Arial" w:cs="Arial"/>
          <w:color w:val="000000"/>
          <w:sz w:val="20"/>
          <w:szCs w:val="20"/>
        </w:rPr>
        <w:t xml:space="preserve"> </w:t>
      </w:r>
      <w:r w:rsidRPr="001C2FE7">
        <w:rPr>
          <w:rFonts w:ascii="Arial" w:hAnsi="Arial" w:cs="Arial"/>
          <w:color w:val="000000"/>
          <w:sz w:val="20"/>
          <w:szCs w:val="20"/>
        </w:rPr>
        <w:t>chain</w:t>
      </w:r>
      <w:r>
        <w:rPr>
          <w:rFonts w:ascii="Arial" w:hAnsi="Arial" w:cs="Arial"/>
          <w:color w:val="000000"/>
          <w:sz w:val="20"/>
          <w:szCs w:val="20"/>
        </w:rPr>
        <w:t xml:space="preserve"> </w:t>
      </w:r>
      <w:r w:rsidRPr="001C2FE7">
        <w:rPr>
          <w:rFonts w:ascii="Arial" w:hAnsi="Arial" w:cs="Arial"/>
          <w:color w:val="000000"/>
          <w:sz w:val="20"/>
          <w:szCs w:val="20"/>
        </w:rPr>
        <w:t xml:space="preserve">of custody for the material originating from the </w:t>
      </w:r>
      <w:r>
        <w:rPr>
          <w:rFonts w:ascii="Arial" w:hAnsi="Arial" w:cs="Arial"/>
          <w:color w:val="000000"/>
          <w:sz w:val="20"/>
          <w:szCs w:val="20"/>
        </w:rPr>
        <w:t>original component manufacture</w:t>
      </w:r>
      <w:r w:rsidRPr="001C2FE7">
        <w:rPr>
          <w:rFonts w:ascii="Arial" w:hAnsi="Arial" w:cs="Arial"/>
          <w:color w:val="000000"/>
          <w:sz w:val="20"/>
          <w:szCs w:val="20"/>
        </w:rPr>
        <w:t xml:space="preserve"> or evidence of v</w:t>
      </w:r>
      <w:r w:rsidRPr="001C2FE7">
        <w:rPr>
          <w:rFonts w:ascii="Arial" w:hAnsi="Arial" w:cs="Arial"/>
          <w:sz w:val="20"/>
          <w:szCs w:val="20"/>
        </w:rPr>
        <w:t xml:space="preserve">erification of part compliance utilizing methods defined in section </w:t>
      </w:r>
      <w:r>
        <w:rPr>
          <w:rFonts w:ascii="Arial" w:hAnsi="Arial" w:cs="Arial"/>
          <w:sz w:val="20"/>
          <w:szCs w:val="20"/>
        </w:rPr>
        <w:t>IDEA-STD-1010</w:t>
      </w:r>
      <w:r w:rsidR="009F6F3B">
        <w:rPr>
          <w:rFonts w:ascii="Arial" w:hAnsi="Arial" w:cs="Arial"/>
          <w:sz w:val="20"/>
          <w:szCs w:val="20"/>
        </w:rPr>
        <w:t>.</w:t>
      </w:r>
    </w:p>
    <w:p w:rsidR="00807FBD" w:rsidRDefault="00807FBD" w:rsidP="00807FBD">
      <w:pPr>
        <w:tabs>
          <w:tab w:val="left" w:pos="634"/>
          <w:tab w:val="left" w:pos="1080"/>
          <w:tab w:val="left" w:pos="1260"/>
          <w:tab w:val="left" w:pos="1987"/>
          <w:tab w:val="left" w:pos="2966"/>
        </w:tabs>
        <w:ind w:left="1260" w:hanging="360"/>
        <w:rPr>
          <w:rFonts w:ascii="Arial" w:hAnsi="Arial" w:cs="Arial"/>
          <w:sz w:val="20"/>
          <w:szCs w:val="20"/>
        </w:rPr>
      </w:pPr>
      <w:r w:rsidRPr="002F1E2D">
        <w:rPr>
          <w:rFonts w:ascii="Arial" w:hAnsi="Arial" w:cs="Arial"/>
          <w:sz w:val="20"/>
          <w:szCs w:val="20"/>
        </w:rPr>
        <w:t>●</w:t>
      </w:r>
      <w:r w:rsidRPr="002F1E2D">
        <w:rPr>
          <w:rFonts w:ascii="Arial" w:hAnsi="Arial" w:cs="Arial"/>
          <w:sz w:val="20"/>
          <w:szCs w:val="20"/>
        </w:rPr>
        <w:tab/>
      </w:r>
      <w:r>
        <w:rPr>
          <w:rFonts w:ascii="Arial" w:hAnsi="Arial" w:cs="Arial"/>
          <w:sz w:val="20"/>
          <w:szCs w:val="20"/>
        </w:rPr>
        <w:tab/>
        <w:t>S</w:t>
      </w:r>
      <w:r w:rsidRPr="001C2FE7">
        <w:rPr>
          <w:rFonts w:ascii="Arial" w:hAnsi="Arial" w:cs="Arial"/>
          <w:sz w:val="20"/>
          <w:szCs w:val="20"/>
        </w:rPr>
        <w:t>hall state the part meets the conditions of new as defined in IDEA-STD-1010 or has included an approved deviation to included parts meeting the conditions of unused as defined in IDEA-STD-1010.</w:t>
      </w:r>
      <w:r w:rsidR="009F6F3B" w:rsidRPr="009F6F3B">
        <w:rPr>
          <w:rFonts w:ascii="Arial" w:hAnsi="Arial" w:cs="Arial"/>
          <w:sz w:val="20"/>
          <w:szCs w:val="20"/>
          <w:highlight w:val="green"/>
        </w:rPr>
        <w:t xml:space="preserve"> </w:t>
      </w:r>
    </w:p>
    <w:p w:rsidR="00807FBD" w:rsidRPr="00542D2C" w:rsidRDefault="00D337E8" w:rsidP="00807FBD">
      <w:pPr>
        <w:tabs>
          <w:tab w:val="left" w:pos="634"/>
          <w:tab w:val="left" w:pos="1080"/>
          <w:tab w:val="left" w:pos="1260"/>
          <w:tab w:val="left" w:pos="1987"/>
          <w:tab w:val="left" w:pos="2966"/>
        </w:tabs>
        <w:ind w:left="900" w:hanging="540"/>
        <w:rPr>
          <w:rFonts w:ascii="Arial" w:hAnsi="Arial" w:cs="Arial"/>
          <w:sz w:val="20"/>
          <w:szCs w:val="20"/>
        </w:rPr>
      </w:pPr>
      <w:r>
        <w:rPr>
          <w:rFonts w:ascii="Arial" w:hAnsi="Arial" w:cs="Arial"/>
          <w:sz w:val="20"/>
          <w:szCs w:val="20"/>
        </w:rPr>
        <w:t>10</w:t>
      </w:r>
      <w:r w:rsidR="00807FBD">
        <w:rPr>
          <w:rFonts w:ascii="Arial" w:hAnsi="Arial" w:cs="Arial"/>
          <w:sz w:val="20"/>
          <w:szCs w:val="20"/>
        </w:rPr>
        <w:t>.04</w:t>
      </w:r>
      <w:r w:rsidR="00807FBD">
        <w:rPr>
          <w:rFonts w:ascii="Arial" w:hAnsi="Arial" w:cs="Arial"/>
          <w:sz w:val="20"/>
          <w:szCs w:val="20"/>
        </w:rPr>
        <w:tab/>
      </w:r>
      <w:r w:rsidR="00807FBD" w:rsidRPr="006C2941">
        <w:rPr>
          <w:rFonts w:ascii="Arial" w:hAnsi="Arial" w:cs="Arial"/>
          <w:sz w:val="20"/>
          <w:szCs w:val="20"/>
        </w:rPr>
        <w:t>Ind</w:t>
      </w:r>
      <w:r w:rsidR="00965032" w:rsidRPr="006C2941">
        <w:rPr>
          <w:rFonts w:ascii="Arial" w:hAnsi="Arial" w:cs="Arial"/>
          <w:sz w:val="20"/>
          <w:szCs w:val="20"/>
        </w:rPr>
        <w:t xml:space="preserve">ependent </w:t>
      </w:r>
      <w:r w:rsidR="00CC4E45" w:rsidRPr="006C2941">
        <w:rPr>
          <w:rFonts w:ascii="Arial" w:hAnsi="Arial" w:cs="Arial"/>
          <w:sz w:val="20"/>
          <w:szCs w:val="20"/>
        </w:rPr>
        <w:t>distributor</w:t>
      </w:r>
      <w:r w:rsidR="00807FBD" w:rsidRPr="006C2941">
        <w:rPr>
          <w:rFonts w:ascii="Arial" w:hAnsi="Arial" w:cs="Arial"/>
          <w:sz w:val="20"/>
          <w:szCs w:val="20"/>
        </w:rPr>
        <w:t xml:space="preserve"> </w:t>
      </w:r>
      <w:r w:rsidR="00542D2C" w:rsidRPr="006C2941">
        <w:rPr>
          <w:rFonts w:ascii="Arial" w:hAnsi="Arial" w:cs="Arial"/>
          <w:sz w:val="20"/>
          <w:szCs w:val="20"/>
        </w:rPr>
        <w:t xml:space="preserve">shall </w:t>
      </w:r>
      <w:r w:rsidR="00807FBD" w:rsidRPr="006C2941">
        <w:rPr>
          <w:rFonts w:ascii="Arial" w:hAnsi="Arial" w:cs="Arial"/>
          <w:sz w:val="20"/>
          <w:szCs w:val="20"/>
        </w:rPr>
        <w:t xml:space="preserve">maintain </w:t>
      </w:r>
      <w:r w:rsidR="00542D2C" w:rsidRPr="006C2941">
        <w:rPr>
          <w:rFonts w:ascii="Arial" w:hAnsi="Arial" w:cs="Arial"/>
          <w:sz w:val="20"/>
          <w:szCs w:val="20"/>
        </w:rPr>
        <w:t xml:space="preserve">Technology Errors &amp; Omissions liability insurance including, but not limited to loss or damage resulting from the supply of counterfeit components and products worldwide with no exclusions for any geographic areas with an aggregate limit of </w:t>
      </w:r>
      <w:r w:rsidR="00807FBD" w:rsidRPr="006C2941">
        <w:rPr>
          <w:rFonts w:ascii="Arial" w:hAnsi="Arial" w:cs="Arial"/>
          <w:sz w:val="20"/>
          <w:szCs w:val="20"/>
        </w:rPr>
        <w:t>$</w:t>
      </w:r>
      <w:r w:rsidR="006C2941" w:rsidRPr="006C2941">
        <w:rPr>
          <w:rFonts w:ascii="Arial" w:hAnsi="Arial" w:cs="Arial"/>
          <w:sz w:val="20"/>
          <w:szCs w:val="20"/>
        </w:rPr>
        <w:t>3</w:t>
      </w:r>
      <w:r w:rsidR="00542D2C" w:rsidRPr="006C2941">
        <w:rPr>
          <w:rFonts w:ascii="Arial" w:hAnsi="Arial" w:cs="Arial"/>
          <w:sz w:val="20"/>
          <w:szCs w:val="20"/>
        </w:rPr>
        <w:t xml:space="preserve"> Million.</w:t>
      </w:r>
      <w:r w:rsidR="00542D2C">
        <w:t xml:space="preserve"> </w:t>
      </w:r>
    </w:p>
    <w:p w:rsidR="00807FBD" w:rsidRDefault="00D337E8" w:rsidP="00807FBD">
      <w:pPr>
        <w:tabs>
          <w:tab w:val="left" w:pos="634"/>
          <w:tab w:val="left" w:pos="1080"/>
          <w:tab w:val="left" w:pos="1260"/>
          <w:tab w:val="left" w:pos="1987"/>
          <w:tab w:val="left" w:pos="2966"/>
        </w:tabs>
        <w:ind w:left="900" w:hanging="540"/>
        <w:rPr>
          <w:rFonts w:ascii="Arial" w:hAnsi="Arial" w:cs="Arial"/>
          <w:sz w:val="20"/>
          <w:szCs w:val="20"/>
        </w:rPr>
      </w:pPr>
      <w:r>
        <w:rPr>
          <w:rFonts w:ascii="Arial" w:hAnsi="Arial" w:cs="Arial"/>
          <w:sz w:val="20"/>
          <w:szCs w:val="20"/>
        </w:rPr>
        <w:t>10</w:t>
      </w:r>
      <w:r w:rsidR="00807FBD">
        <w:rPr>
          <w:rFonts w:ascii="Arial" w:hAnsi="Arial" w:cs="Arial"/>
          <w:sz w:val="20"/>
          <w:szCs w:val="20"/>
        </w:rPr>
        <w:t>.05</w:t>
      </w:r>
      <w:r w:rsidR="00807FBD">
        <w:rPr>
          <w:rFonts w:ascii="Arial" w:hAnsi="Arial" w:cs="Arial"/>
          <w:sz w:val="20"/>
          <w:szCs w:val="20"/>
        </w:rPr>
        <w:tab/>
      </w:r>
      <w:r w:rsidR="00807FBD" w:rsidRPr="00807FBD">
        <w:rPr>
          <w:rFonts w:ascii="Arial" w:hAnsi="Arial" w:cs="Arial"/>
          <w:sz w:val="20"/>
          <w:szCs w:val="20"/>
        </w:rPr>
        <w:t>There shall be an effective system for the legal disposition of counterfeit components and control of non</w:t>
      </w:r>
      <w:r w:rsidR="00292050">
        <w:rPr>
          <w:rFonts w:ascii="Arial" w:hAnsi="Arial" w:cs="Arial"/>
          <w:sz w:val="20"/>
          <w:szCs w:val="20"/>
        </w:rPr>
        <w:t>-</w:t>
      </w:r>
      <w:r w:rsidR="00807FBD" w:rsidRPr="00807FBD">
        <w:rPr>
          <w:rFonts w:ascii="Arial" w:hAnsi="Arial" w:cs="Arial"/>
          <w:sz w:val="20"/>
          <w:szCs w:val="20"/>
        </w:rPr>
        <w:t>conforming product.</w:t>
      </w:r>
    </w:p>
    <w:p w:rsidR="00965032" w:rsidRDefault="00D337E8" w:rsidP="00807FBD">
      <w:pPr>
        <w:tabs>
          <w:tab w:val="left" w:pos="634"/>
          <w:tab w:val="left" w:pos="1080"/>
          <w:tab w:val="left" w:pos="1260"/>
          <w:tab w:val="left" w:pos="1987"/>
          <w:tab w:val="left" w:pos="2966"/>
        </w:tabs>
        <w:ind w:left="900" w:hanging="540"/>
        <w:rPr>
          <w:rFonts w:ascii="Arial" w:hAnsi="Arial" w:cs="Arial"/>
          <w:sz w:val="20"/>
          <w:szCs w:val="20"/>
        </w:rPr>
      </w:pPr>
      <w:r>
        <w:rPr>
          <w:rFonts w:ascii="Arial" w:hAnsi="Arial" w:cs="Arial"/>
          <w:sz w:val="20"/>
          <w:szCs w:val="20"/>
        </w:rPr>
        <w:t>10</w:t>
      </w:r>
      <w:r w:rsidR="00292050">
        <w:rPr>
          <w:rFonts w:ascii="Arial" w:hAnsi="Arial" w:cs="Arial"/>
          <w:sz w:val="20"/>
          <w:szCs w:val="20"/>
        </w:rPr>
        <w:t>.06</w:t>
      </w:r>
      <w:r w:rsidR="00292050">
        <w:rPr>
          <w:rFonts w:ascii="Arial" w:hAnsi="Arial" w:cs="Arial"/>
          <w:sz w:val="20"/>
          <w:szCs w:val="20"/>
        </w:rPr>
        <w:tab/>
      </w:r>
      <w:r w:rsidR="00965032" w:rsidRPr="00B73B4A">
        <w:rPr>
          <w:rFonts w:ascii="Arial" w:hAnsi="Arial" w:cs="Arial"/>
          <w:sz w:val="20"/>
          <w:szCs w:val="20"/>
        </w:rPr>
        <w:t>Independent distributor</w:t>
      </w:r>
      <w:r w:rsidR="00965032">
        <w:rPr>
          <w:rFonts w:ascii="Arial" w:hAnsi="Arial" w:cs="Arial"/>
          <w:sz w:val="20"/>
          <w:szCs w:val="20"/>
        </w:rPr>
        <w:t>s shall perform component inspection per IDEA-STD-1010.</w:t>
      </w:r>
    </w:p>
    <w:p w:rsidR="00D337E8" w:rsidRDefault="00D337E8" w:rsidP="008F0733">
      <w:pPr>
        <w:tabs>
          <w:tab w:val="left" w:pos="634"/>
          <w:tab w:val="left" w:pos="1080"/>
          <w:tab w:val="left" w:pos="1260"/>
          <w:tab w:val="left" w:pos="1987"/>
          <w:tab w:val="left" w:pos="2966"/>
        </w:tabs>
        <w:rPr>
          <w:rFonts w:ascii="Arial" w:hAnsi="Arial" w:cs="Arial"/>
          <w:sz w:val="20"/>
          <w:szCs w:val="20"/>
        </w:rPr>
      </w:pPr>
    </w:p>
    <w:p w:rsidR="00486C4B" w:rsidRPr="00292050" w:rsidRDefault="00486C4B" w:rsidP="00807FBD">
      <w:pPr>
        <w:tabs>
          <w:tab w:val="left" w:pos="634"/>
          <w:tab w:val="left" w:pos="1080"/>
          <w:tab w:val="left" w:pos="1260"/>
          <w:tab w:val="left" w:pos="1987"/>
          <w:tab w:val="left" w:pos="2966"/>
        </w:tabs>
        <w:ind w:left="900" w:hanging="540"/>
        <w:rPr>
          <w:rFonts w:ascii="Arial" w:hAnsi="Arial" w:cs="Arial"/>
          <w:sz w:val="20"/>
          <w:szCs w:val="20"/>
        </w:rPr>
      </w:pPr>
    </w:p>
    <w:p w:rsidR="00486C4B" w:rsidRPr="00D03937" w:rsidRDefault="00D337E8" w:rsidP="00486C4B">
      <w:pPr>
        <w:tabs>
          <w:tab w:val="left" w:pos="360"/>
          <w:tab w:val="left" w:pos="900"/>
        </w:tabs>
        <w:rPr>
          <w:rFonts w:ascii="Arial" w:hAnsi="Arial" w:cs="Arial"/>
          <w:b/>
          <w:sz w:val="20"/>
          <w:szCs w:val="20"/>
        </w:rPr>
      </w:pPr>
      <w:r>
        <w:rPr>
          <w:rFonts w:ascii="Arial" w:hAnsi="Arial" w:cs="Arial"/>
          <w:b/>
          <w:sz w:val="20"/>
          <w:szCs w:val="20"/>
        </w:rPr>
        <w:t>11</w:t>
      </w:r>
      <w:r w:rsidR="00486C4B" w:rsidRPr="00D03937">
        <w:rPr>
          <w:rFonts w:ascii="Arial" w:hAnsi="Arial" w:cs="Arial"/>
          <w:b/>
          <w:sz w:val="20"/>
          <w:szCs w:val="20"/>
        </w:rPr>
        <w:t xml:space="preserve">.0 Conflict minerals avoidance </w:t>
      </w:r>
    </w:p>
    <w:p w:rsidR="00244247" w:rsidRPr="00D03937" w:rsidRDefault="00244247" w:rsidP="00486C4B">
      <w:pPr>
        <w:tabs>
          <w:tab w:val="left" w:pos="360"/>
          <w:tab w:val="left" w:pos="900"/>
        </w:tabs>
        <w:rPr>
          <w:rFonts w:ascii="Arial" w:hAnsi="Arial" w:cs="Arial"/>
          <w:b/>
          <w:sz w:val="20"/>
          <w:szCs w:val="20"/>
        </w:rPr>
      </w:pPr>
    </w:p>
    <w:p w:rsidR="00486C4B" w:rsidRPr="00D03937" w:rsidRDefault="00D337E8" w:rsidP="00486C4B">
      <w:pPr>
        <w:tabs>
          <w:tab w:val="left" w:pos="540"/>
          <w:tab w:val="left" w:pos="634"/>
          <w:tab w:val="left" w:pos="1267"/>
          <w:tab w:val="left" w:pos="2434"/>
          <w:tab w:val="left" w:pos="2966"/>
        </w:tabs>
        <w:ind w:left="900" w:hanging="540"/>
        <w:rPr>
          <w:rFonts w:ascii="Arial" w:hAnsi="Arial" w:cs="Arial"/>
          <w:sz w:val="20"/>
          <w:szCs w:val="20"/>
        </w:rPr>
      </w:pPr>
      <w:r>
        <w:rPr>
          <w:rFonts w:ascii="Arial" w:hAnsi="Arial" w:cs="Arial"/>
          <w:sz w:val="20"/>
          <w:szCs w:val="20"/>
        </w:rPr>
        <w:t>11</w:t>
      </w:r>
      <w:r w:rsidR="00486C4B" w:rsidRPr="00D03937">
        <w:rPr>
          <w:rFonts w:ascii="Arial" w:hAnsi="Arial" w:cs="Arial"/>
          <w:sz w:val="20"/>
          <w:szCs w:val="20"/>
        </w:rPr>
        <w:t xml:space="preserve">.01 Supplier shall comply with </w:t>
      </w:r>
      <w:r w:rsidR="006752FA" w:rsidRPr="00D03937">
        <w:rPr>
          <w:rFonts w:ascii="Arial" w:hAnsi="Arial" w:cs="Arial"/>
          <w:sz w:val="20"/>
          <w:szCs w:val="20"/>
        </w:rPr>
        <w:t>SCI’s</w:t>
      </w:r>
      <w:r w:rsidR="00486C4B" w:rsidRPr="00D03937">
        <w:rPr>
          <w:rFonts w:ascii="Arial" w:hAnsi="Arial" w:cs="Arial"/>
          <w:sz w:val="20"/>
          <w:szCs w:val="20"/>
        </w:rPr>
        <w:t xml:space="preserve"> Conflict Minerals Specifications and Requirements as set out in </w:t>
      </w:r>
      <w:r w:rsidR="006752FA" w:rsidRPr="00D03937">
        <w:rPr>
          <w:rFonts w:ascii="Arial" w:hAnsi="Arial" w:cs="Arial"/>
          <w:sz w:val="20"/>
          <w:szCs w:val="20"/>
        </w:rPr>
        <w:t>SCI’s</w:t>
      </w:r>
      <w:r w:rsidR="00486C4B" w:rsidRPr="00D03937">
        <w:rPr>
          <w:rFonts w:ascii="Arial" w:hAnsi="Arial" w:cs="Arial"/>
          <w:sz w:val="20"/>
          <w:szCs w:val="20"/>
        </w:rPr>
        <w:t xml:space="preserve"> </w:t>
      </w:r>
      <w:hyperlink r:id="rId16" w:tgtFrame="_blank" w:history="1">
        <w:r w:rsidR="00486C4B" w:rsidRPr="000D6DD5">
          <w:rPr>
            <w:rStyle w:val="Hyperlink"/>
            <w:rFonts w:ascii="Arial" w:hAnsi="Arial" w:cs="Arial"/>
            <w:sz w:val="20"/>
            <w:szCs w:val="20"/>
          </w:rPr>
          <w:t>Supplier Conflict Minerals Requirements</w:t>
        </w:r>
      </w:hyperlink>
      <w:r w:rsidR="000D6DD5">
        <w:rPr>
          <w:rFonts w:ascii="Arial" w:hAnsi="Arial" w:cs="Arial"/>
          <w:color w:val="414042"/>
          <w:sz w:val="20"/>
          <w:szCs w:val="20"/>
        </w:rPr>
        <w:t xml:space="preserve"> </w:t>
      </w:r>
      <w:r w:rsidR="00486C4B" w:rsidRPr="00D03937">
        <w:rPr>
          <w:rFonts w:ascii="Arial" w:hAnsi="Arial" w:cs="Arial"/>
          <w:sz w:val="20"/>
          <w:szCs w:val="20"/>
        </w:rPr>
        <w:t>document.</w:t>
      </w:r>
    </w:p>
    <w:p w:rsidR="00486C4B" w:rsidRPr="00D03937" w:rsidRDefault="00486C4B" w:rsidP="00486C4B">
      <w:pPr>
        <w:tabs>
          <w:tab w:val="left" w:pos="360"/>
          <w:tab w:val="left" w:pos="540"/>
          <w:tab w:val="left" w:pos="1080"/>
          <w:tab w:val="left" w:pos="1260"/>
        </w:tabs>
        <w:ind w:left="1260" w:hanging="360"/>
        <w:rPr>
          <w:rFonts w:ascii="Arial" w:hAnsi="Arial" w:cs="Arial"/>
          <w:sz w:val="20"/>
          <w:szCs w:val="20"/>
        </w:rPr>
      </w:pPr>
      <w:r w:rsidRPr="00D03937">
        <w:rPr>
          <w:rFonts w:ascii="Arial" w:hAnsi="Arial" w:cs="Arial"/>
          <w:sz w:val="20"/>
          <w:szCs w:val="20"/>
        </w:rPr>
        <w:t>●</w:t>
      </w:r>
      <w:r w:rsidRPr="00D03937">
        <w:rPr>
          <w:rFonts w:ascii="Arial" w:hAnsi="Arial" w:cs="Arial"/>
          <w:sz w:val="20"/>
          <w:szCs w:val="20"/>
        </w:rPr>
        <w:tab/>
      </w:r>
      <w:r w:rsidRPr="00D03937">
        <w:rPr>
          <w:rFonts w:ascii="Arial" w:hAnsi="Arial" w:cs="Arial"/>
          <w:sz w:val="20"/>
          <w:szCs w:val="20"/>
        </w:rPr>
        <w:tab/>
        <w:t>Conduct appropriate conflict minerals due diligence within your supply chain, using the OECD Conflict Minerals Due Diligence Guidelines as a framework.</w:t>
      </w:r>
    </w:p>
    <w:p w:rsidR="00486C4B" w:rsidRPr="00D03937" w:rsidRDefault="00486C4B" w:rsidP="00486C4B">
      <w:pPr>
        <w:tabs>
          <w:tab w:val="left" w:pos="634"/>
          <w:tab w:val="left" w:pos="900"/>
          <w:tab w:val="left" w:pos="1080"/>
          <w:tab w:val="left" w:pos="1260"/>
          <w:tab w:val="left" w:pos="1987"/>
          <w:tab w:val="left" w:pos="2966"/>
        </w:tabs>
        <w:ind w:left="1260" w:hanging="360"/>
        <w:rPr>
          <w:rFonts w:ascii="Arial" w:hAnsi="Arial" w:cs="Arial"/>
          <w:sz w:val="20"/>
          <w:szCs w:val="20"/>
        </w:rPr>
      </w:pPr>
      <w:r w:rsidRPr="00D03937">
        <w:rPr>
          <w:rFonts w:ascii="Arial" w:hAnsi="Arial" w:cs="Arial"/>
          <w:sz w:val="20"/>
          <w:szCs w:val="20"/>
        </w:rPr>
        <w:t>●</w:t>
      </w:r>
      <w:r w:rsidRPr="00D03937">
        <w:rPr>
          <w:rFonts w:ascii="Arial" w:hAnsi="Arial" w:cs="Arial"/>
          <w:sz w:val="20"/>
          <w:szCs w:val="20"/>
        </w:rPr>
        <w:tab/>
      </w:r>
      <w:r w:rsidRPr="00D03937">
        <w:rPr>
          <w:rFonts w:ascii="Arial" w:hAnsi="Arial" w:cs="Arial"/>
          <w:sz w:val="20"/>
          <w:szCs w:val="20"/>
        </w:rPr>
        <w:tab/>
        <w:t xml:space="preserve">Identify and take actions to mitigate any risks identified as part of this due diligence. </w:t>
      </w:r>
    </w:p>
    <w:p w:rsidR="00486C4B" w:rsidRPr="00D03937" w:rsidRDefault="00486C4B" w:rsidP="00486C4B">
      <w:pPr>
        <w:tabs>
          <w:tab w:val="left" w:pos="634"/>
          <w:tab w:val="left" w:pos="900"/>
          <w:tab w:val="left" w:pos="1080"/>
          <w:tab w:val="left" w:pos="1260"/>
          <w:tab w:val="left" w:pos="1987"/>
          <w:tab w:val="left" w:pos="2966"/>
        </w:tabs>
        <w:ind w:left="1260" w:hanging="360"/>
        <w:rPr>
          <w:rFonts w:ascii="Arial" w:hAnsi="Arial" w:cs="Arial"/>
          <w:sz w:val="20"/>
          <w:szCs w:val="20"/>
        </w:rPr>
      </w:pPr>
      <w:r w:rsidRPr="00D03937">
        <w:rPr>
          <w:rFonts w:ascii="Arial" w:hAnsi="Arial" w:cs="Arial"/>
          <w:sz w:val="20"/>
          <w:szCs w:val="20"/>
        </w:rPr>
        <w:lastRenderedPageBreak/>
        <w:t>●</w:t>
      </w:r>
      <w:r w:rsidRPr="00D03937">
        <w:rPr>
          <w:rFonts w:ascii="Arial" w:hAnsi="Arial" w:cs="Arial"/>
          <w:sz w:val="20"/>
          <w:szCs w:val="20"/>
        </w:rPr>
        <w:tab/>
      </w:r>
      <w:r w:rsidRPr="00D03937">
        <w:rPr>
          <w:rFonts w:ascii="Arial" w:hAnsi="Arial" w:cs="Arial"/>
          <w:sz w:val="20"/>
          <w:szCs w:val="20"/>
        </w:rPr>
        <w:tab/>
        <w:t xml:space="preserve">Report the results of your due diligence to </w:t>
      </w:r>
      <w:r w:rsidR="0017524E" w:rsidRPr="00D03937">
        <w:rPr>
          <w:rFonts w:ascii="Arial" w:hAnsi="Arial" w:cs="Arial"/>
          <w:sz w:val="20"/>
          <w:szCs w:val="20"/>
        </w:rPr>
        <w:t xml:space="preserve">SCI </w:t>
      </w:r>
      <w:r w:rsidRPr="00D03937">
        <w:rPr>
          <w:rFonts w:ascii="Arial" w:hAnsi="Arial" w:cs="Arial"/>
          <w:sz w:val="20"/>
          <w:szCs w:val="20"/>
        </w:rPr>
        <w:t xml:space="preserve">using the EICC/GeSI Conflict Minerals reporting template as requested by </w:t>
      </w:r>
      <w:r w:rsidR="006752FA" w:rsidRPr="00D03937">
        <w:rPr>
          <w:rFonts w:ascii="Arial" w:hAnsi="Arial" w:cs="Arial"/>
          <w:sz w:val="20"/>
          <w:szCs w:val="20"/>
        </w:rPr>
        <w:t>SCI.</w:t>
      </w:r>
    </w:p>
    <w:p w:rsidR="00B74137" w:rsidRDefault="00486C4B" w:rsidP="008F0733">
      <w:pPr>
        <w:tabs>
          <w:tab w:val="left" w:pos="634"/>
          <w:tab w:val="left" w:pos="900"/>
          <w:tab w:val="left" w:pos="1080"/>
          <w:tab w:val="left" w:pos="1260"/>
          <w:tab w:val="left" w:pos="1987"/>
          <w:tab w:val="left" w:pos="2966"/>
        </w:tabs>
        <w:ind w:left="1260" w:hanging="360"/>
        <w:rPr>
          <w:rFonts w:ascii="Arial" w:hAnsi="Arial" w:cs="Arial"/>
          <w:b/>
          <w:i/>
        </w:rPr>
      </w:pPr>
      <w:r w:rsidRPr="00D03937">
        <w:rPr>
          <w:rFonts w:ascii="Arial" w:hAnsi="Arial" w:cs="Arial"/>
          <w:sz w:val="20"/>
          <w:szCs w:val="20"/>
        </w:rPr>
        <w:t>●</w:t>
      </w:r>
      <w:r w:rsidRPr="00D03937">
        <w:rPr>
          <w:rFonts w:ascii="Arial" w:hAnsi="Arial" w:cs="Arial"/>
          <w:sz w:val="20"/>
          <w:szCs w:val="20"/>
        </w:rPr>
        <w:tab/>
      </w:r>
      <w:r w:rsidRPr="00D03937">
        <w:rPr>
          <w:rFonts w:ascii="Arial" w:hAnsi="Arial" w:cs="Arial"/>
          <w:sz w:val="20"/>
          <w:szCs w:val="20"/>
        </w:rPr>
        <w:tab/>
        <w:t>Provide an updated template if there are any material changes to the results of your due diligence.</w:t>
      </w:r>
    </w:p>
    <w:p w:rsidR="00B74137" w:rsidRDefault="00B74137" w:rsidP="00B74137">
      <w:pPr>
        <w:tabs>
          <w:tab w:val="left" w:pos="360"/>
          <w:tab w:val="left" w:pos="900"/>
        </w:tabs>
        <w:jc w:val="center"/>
        <w:rPr>
          <w:rFonts w:ascii="Arial" w:hAnsi="Arial" w:cs="Arial"/>
          <w:b/>
          <w:i/>
        </w:rPr>
      </w:pPr>
    </w:p>
    <w:p w:rsidR="00341DD9" w:rsidRPr="002F1E2D" w:rsidRDefault="00341DD9" w:rsidP="00B74137">
      <w:pPr>
        <w:tabs>
          <w:tab w:val="left" w:pos="360"/>
          <w:tab w:val="left" w:pos="900"/>
        </w:tabs>
        <w:jc w:val="center"/>
        <w:rPr>
          <w:rFonts w:ascii="Arial" w:hAnsi="Arial" w:cs="Arial"/>
          <w:b/>
          <w:i/>
        </w:rPr>
      </w:pPr>
      <w:r w:rsidRPr="002F1E2D">
        <w:rPr>
          <w:rFonts w:ascii="Arial" w:hAnsi="Arial" w:cs="Arial"/>
          <w:b/>
          <w:i/>
        </w:rPr>
        <w:t>Addendum A</w:t>
      </w:r>
    </w:p>
    <w:p w:rsidR="00341DD9" w:rsidRPr="002F1E2D" w:rsidRDefault="00341DD9" w:rsidP="00341DD9">
      <w:pPr>
        <w:tabs>
          <w:tab w:val="left" w:pos="360"/>
          <w:tab w:val="left" w:pos="540"/>
          <w:tab w:val="left" w:pos="1080"/>
          <w:tab w:val="left" w:pos="1260"/>
          <w:tab w:val="left" w:pos="1980"/>
        </w:tabs>
        <w:ind w:left="540" w:hanging="540"/>
        <w:jc w:val="center"/>
        <w:rPr>
          <w:rFonts w:ascii="Arial" w:hAnsi="Arial" w:cs="Arial"/>
          <w:b/>
          <w:i/>
        </w:rPr>
      </w:pPr>
    </w:p>
    <w:p w:rsidR="00C05C07" w:rsidRPr="002F1E2D" w:rsidRDefault="00E9379C" w:rsidP="00341DD9">
      <w:pPr>
        <w:tabs>
          <w:tab w:val="left" w:pos="360"/>
          <w:tab w:val="left" w:pos="540"/>
          <w:tab w:val="left" w:pos="1080"/>
          <w:tab w:val="left" w:pos="1260"/>
          <w:tab w:val="left" w:pos="1980"/>
        </w:tabs>
        <w:ind w:left="540" w:hanging="540"/>
        <w:jc w:val="center"/>
        <w:rPr>
          <w:rFonts w:ascii="Arial" w:hAnsi="Arial" w:cs="Arial"/>
          <w:b/>
          <w:i/>
        </w:rPr>
      </w:pPr>
      <w:r>
        <w:rPr>
          <w:rFonts w:ascii="Arial" w:hAnsi="Arial" w:cs="Arial"/>
          <w:b/>
          <w:i/>
        </w:rPr>
        <w:t>Aerospace</w:t>
      </w:r>
      <w:r w:rsidR="00341DD9" w:rsidRPr="002F1E2D">
        <w:rPr>
          <w:rFonts w:ascii="Arial" w:hAnsi="Arial" w:cs="Arial"/>
          <w:b/>
          <w:i/>
        </w:rPr>
        <w:t xml:space="preserve"> Addendum to the Supplier Quality Requirements</w:t>
      </w:r>
    </w:p>
    <w:p w:rsidR="00341DD9" w:rsidRPr="002F1E2D" w:rsidRDefault="00C05C07" w:rsidP="00341DD9">
      <w:pPr>
        <w:tabs>
          <w:tab w:val="left" w:pos="360"/>
          <w:tab w:val="left" w:pos="540"/>
          <w:tab w:val="left" w:pos="1080"/>
          <w:tab w:val="left" w:pos="1260"/>
          <w:tab w:val="left" w:pos="1980"/>
        </w:tabs>
        <w:ind w:left="540" w:hanging="540"/>
        <w:jc w:val="center"/>
        <w:rPr>
          <w:rFonts w:ascii="Arial" w:hAnsi="Arial" w:cs="Arial"/>
          <w:b/>
        </w:rPr>
      </w:pPr>
      <w:r w:rsidRPr="002F1E2D">
        <w:rPr>
          <w:rFonts w:ascii="Arial" w:hAnsi="Arial" w:cs="Arial"/>
          <w:b/>
          <w:i/>
        </w:rPr>
        <w:t>F</w:t>
      </w:r>
      <w:r w:rsidR="00341DD9" w:rsidRPr="002F1E2D">
        <w:rPr>
          <w:rFonts w:ascii="Arial" w:hAnsi="Arial" w:cs="Arial"/>
          <w:b/>
          <w:i/>
        </w:rPr>
        <w:t>or</w:t>
      </w:r>
      <w:r w:rsidRPr="002F1E2D">
        <w:rPr>
          <w:rFonts w:ascii="Arial" w:hAnsi="Arial" w:cs="Arial"/>
          <w:b/>
          <w:i/>
        </w:rPr>
        <w:t xml:space="preserve"> </w:t>
      </w:r>
      <w:r w:rsidR="00341DD9" w:rsidRPr="002F1E2D">
        <w:rPr>
          <w:rFonts w:ascii="Arial" w:hAnsi="Arial" w:cs="Arial"/>
          <w:b/>
          <w:i/>
        </w:rPr>
        <w:t>Purchased</w:t>
      </w:r>
      <w:r w:rsidRPr="002F1E2D">
        <w:rPr>
          <w:rFonts w:ascii="Arial" w:hAnsi="Arial" w:cs="Arial"/>
          <w:b/>
          <w:i/>
        </w:rPr>
        <w:t xml:space="preserve"> </w:t>
      </w:r>
      <w:r w:rsidR="00341DD9" w:rsidRPr="002F1E2D">
        <w:rPr>
          <w:rFonts w:ascii="Arial" w:hAnsi="Arial" w:cs="Arial"/>
          <w:b/>
          <w:i/>
        </w:rPr>
        <w:t>Materials or Services Document</w:t>
      </w:r>
    </w:p>
    <w:p w:rsidR="00341DD9" w:rsidRPr="002F1E2D" w:rsidRDefault="00341DD9" w:rsidP="00F70B73">
      <w:pPr>
        <w:tabs>
          <w:tab w:val="left" w:pos="360"/>
          <w:tab w:val="left" w:pos="540"/>
          <w:tab w:val="left" w:pos="1080"/>
          <w:tab w:val="left" w:pos="1260"/>
          <w:tab w:val="left" w:pos="1980"/>
        </w:tabs>
        <w:ind w:left="540" w:hanging="540"/>
        <w:rPr>
          <w:rFonts w:ascii="Arial" w:hAnsi="Arial" w:cs="Arial"/>
          <w:sz w:val="20"/>
          <w:szCs w:val="20"/>
        </w:rPr>
      </w:pPr>
    </w:p>
    <w:p w:rsidR="00D4172B" w:rsidRPr="00EF2A74" w:rsidRDefault="00F70B73" w:rsidP="00F70B73">
      <w:pPr>
        <w:tabs>
          <w:tab w:val="left" w:pos="360"/>
          <w:tab w:val="left" w:pos="540"/>
          <w:tab w:val="left" w:pos="1080"/>
          <w:tab w:val="left" w:pos="1260"/>
          <w:tab w:val="left" w:pos="1980"/>
        </w:tabs>
        <w:ind w:left="540" w:hanging="540"/>
        <w:rPr>
          <w:rFonts w:ascii="Arial" w:hAnsi="Arial" w:cs="Arial"/>
          <w:sz w:val="20"/>
          <w:szCs w:val="20"/>
        </w:rPr>
      </w:pPr>
      <w:r w:rsidRPr="00EF2A74">
        <w:rPr>
          <w:rFonts w:ascii="Arial" w:hAnsi="Arial" w:cs="Arial"/>
          <w:b/>
          <w:sz w:val="20"/>
          <w:szCs w:val="20"/>
        </w:rPr>
        <w:t>A-1.0</w:t>
      </w:r>
      <w:r w:rsidRPr="00EF2A74">
        <w:rPr>
          <w:rFonts w:ascii="Arial" w:hAnsi="Arial" w:cs="Arial"/>
          <w:b/>
          <w:sz w:val="20"/>
          <w:szCs w:val="20"/>
        </w:rPr>
        <w:tab/>
        <w:t>Scope:</w:t>
      </w:r>
      <w:r w:rsidRPr="00EF2A74">
        <w:rPr>
          <w:rFonts w:ascii="Arial" w:hAnsi="Arial" w:cs="Arial"/>
          <w:sz w:val="20"/>
          <w:szCs w:val="20"/>
        </w:rPr>
        <w:t xml:space="preserve">  The following requirements are for Suppliers that are supplying Materials or Services intended for use in </w:t>
      </w:r>
      <w:r w:rsidR="00E9379C" w:rsidRPr="00EF2A74">
        <w:rPr>
          <w:rFonts w:ascii="Arial" w:hAnsi="Arial" w:cs="Arial"/>
          <w:sz w:val="20"/>
          <w:szCs w:val="20"/>
        </w:rPr>
        <w:t>Aerospace</w:t>
      </w:r>
      <w:r w:rsidRPr="00EF2A74">
        <w:rPr>
          <w:rFonts w:ascii="Arial" w:hAnsi="Arial" w:cs="Arial"/>
          <w:sz w:val="20"/>
          <w:szCs w:val="20"/>
        </w:rPr>
        <w:t xml:space="preserve"> product.  This addendum supersedes any requirements called out in the general document which may be in conflict.</w:t>
      </w:r>
    </w:p>
    <w:p w:rsidR="00744BFE" w:rsidRPr="00EF2A74" w:rsidRDefault="00744BFE" w:rsidP="00F70B73">
      <w:pPr>
        <w:tabs>
          <w:tab w:val="left" w:pos="360"/>
          <w:tab w:val="left" w:pos="540"/>
          <w:tab w:val="left" w:pos="1080"/>
          <w:tab w:val="left" w:pos="1260"/>
          <w:tab w:val="left" w:pos="1980"/>
        </w:tabs>
        <w:ind w:left="540" w:hanging="540"/>
        <w:rPr>
          <w:rFonts w:ascii="Arial" w:hAnsi="Arial" w:cs="Arial"/>
          <w:sz w:val="20"/>
          <w:szCs w:val="20"/>
        </w:rPr>
      </w:pPr>
    </w:p>
    <w:p w:rsidR="00744BFE" w:rsidRPr="00EF2A74" w:rsidRDefault="00744BFE" w:rsidP="00F70B73">
      <w:pPr>
        <w:tabs>
          <w:tab w:val="left" w:pos="360"/>
          <w:tab w:val="left" w:pos="540"/>
          <w:tab w:val="left" w:pos="1080"/>
          <w:tab w:val="left" w:pos="1260"/>
          <w:tab w:val="left" w:pos="1980"/>
        </w:tabs>
        <w:ind w:left="540" w:hanging="540"/>
        <w:rPr>
          <w:rFonts w:ascii="Arial" w:hAnsi="Arial" w:cs="Arial"/>
          <w:b/>
          <w:sz w:val="20"/>
          <w:szCs w:val="20"/>
        </w:rPr>
      </w:pPr>
      <w:r w:rsidRPr="00EF2A74">
        <w:rPr>
          <w:rFonts w:ascii="Arial" w:hAnsi="Arial" w:cs="Arial"/>
          <w:b/>
          <w:sz w:val="20"/>
          <w:szCs w:val="20"/>
        </w:rPr>
        <w:t>A</w:t>
      </w:r>
      <w:r w:rsidR="004C2A1A" w:rsidRPr="00EF2A74">
        <w:rPr>
          <w:rFonts w:ascii="Arial" w:hAnsi="Arial" w:cs="Arial"/>
          <w:b/>
          <w:sz w:val="20"/>
          <w:szCs w:val="20"/>
        </w:rPr>
        <w:t>-</w:t>
      </w:r>
      <w:r w:rsidRPr="00EF2A74">
        <w:rPr>
          <w:rFonts w:ascii="Arial" w:hAnsi="Arial" w:cs="Arial"/>
          <w:b/>
          <w:sz w:val="20"/>
          <w:szCs w:val="20"/>
        </w:rPr>
        <w:t>2.0</w:t>
      </w:r>
      <w:r w:rsidRPr="00EF2A74">
        <w:rPr>
          <w:rFonts w:ascii="Arial" w:hAnsi="Arial" w:cs="Arial"/>
          <w:b/>
          <w:sz w:val="20"/>
          <w:szCs w:val="20"/>
        </w:rPr>
        <w:tab/>
      </w:r>
      <w:r w:rsidR="00E9379C" w:rsidRPr="00EF2A74">
        <w:rPr>
          <w:rFonts w:ascii="Arial" w:hAnsi="Arial" w:cs="Arial"/>
          <w:b/>
          <w:sz w:val="20"/>
          <w:szCs w:val="20"/>
        </w:rPr>
        <w:t>Aerospace</w:t>
      </w:r>
      <w:r w:rsidRPr="00EF2A74">
        <w:rPr>
          <w:rFonts w:ascii="Arial" w:hAnsi="Arial" w:cs="Arial"/>
          <w:b/>
          <w:sz w:val="20"/>
          <w:szCs w:val="20"/>
        </w:rPr>
        <w:t xml:space="preserve"> Requirements:</w:t>
      </w:r>
    </w:p>
    <w:p w:rsidR="00CC2FF5" w:rsidRPr="00EF2A74" w:rsidRDefault="00744BFE" w:rsidP="00E9379C">
      <w:pPr>
        <w:tabs>
          <w:tab w:val="left" w:pos="360"/>
          <w:tab w:val="left" w:pos="540"/>
          <w:tab w:val="left" w:pos="1080"/>
          <w:tab w:val="left" w:pos="1260"/>
          <w:tab w:val="left" w:pos="1980"/>
        </w:tabs>
        <w:ind w:left="1260" w:hanging="1260"/>
        <w:rPr>
          <w:rFonts w:ascii="Arial" w:hAnsi="Arial" w:cs="Arial"/>
          <w:sz w:val="20"/>
          <w:szCs w:val="20"/>
        </w:rPr>
      </w:pPr>
      <w:r w:rsidRPr="00EF2A74">
        <w:rPr>
          <w:rFonts w:ascii="Arial" w:hAnsi="Arial" w:cs="Arial"/>
          <w:sz w:val="20"/>
          <w:szCs w:val="20"/>
        </w:rPr>
        <w:tab/>
      </w:r>
      <w:r w:rsidRPr="00EF2A74">
        <w:rPr>
          <w:rFonts w:ascii="Arial" w:hAnsi="Arial" w:cs="Arial"/>
          <w:sz w:val="20"/>
          <w:szCs w:val="20"/>
        </w:rPr>
        <w:tab/>
      </w:r>
    </w:p>
    <w:p w:rsidR="00E9379C" w:rsidRPr="00EF2A74" w:rsidRDefault="00566F09" w:rsidP="00566F09">
      <w:pPr>
        <w:tabs>
          <w:tab w:val="left" w:pos="360"/>
          <w:tab w:val="left" w:pos="540"/>
          <w:tab w:val="left" w:pos="720"/>
          <w:tab w:val="left" w:pos="1260"/>
          <w:tab w:val="left" w:pos="1620"/>
        </w:tabs>
        <w:rPr>
          <w:rFonts w:ascii="Arial" w:hAnsi="Arial" w:cs="Arial"/>
          <w:sz w:val="22"/>
          <w:szCs w:val="22"/>
        </w:rPr>
      </w:pPr>
      <w:r w:rsidRPr="00EF2A74">
        <w:rPr>
          <w:rFonts w:ascii="Arial" w:hAnsi="Arial" w:cs="Arial"/>
          <w:b/>
          <w:color w:val="00CC00"/>
        </w:rPr>
        <w:tab/>
      </w:r>
      <w:r w:rsidRPr="00EF2A74">
        <w:rPr>
          <w:rFonts w:ascii="Arial" w:hAnsi="Arial" w:cs="Arial"/>
          <w:b/>
          <w:color w:val="00CC00"/>
        </w:rPr>
        <w:tab/>
      </w:r>
      <w:r w:rsidRPr="00EF2A74">
        <w:rPr>
          <w:rFonts w:ascii="Arial" w:hAnsi="Arial" w:cs="Arial"/>
          <w:b/>
          <w:color w:val="00CC00"/>
          <w:sz w:val="22"/>
          <w:szCs w:val="22"/>
        </w:rPr>
        <w:tab/>
      </w:r>
      <w:r w:rsidRPr="00EF2A74">
        <w:rPr>
          <w:rFonts w:ascii="Arial" w:hAnsi="Arial" w:cs="Arial"/>
          <w:sz w:val="22"/>
          <w:szCs w:val="22"/>
        </w:rPr>
        <w:t>A-2.01</w:t>
      </w:r>
      <w:r w:rsidRPr="00EF2A74">
        <w:rPr>
          <w:rFonts w:ascii="Arial" w:hAnsi="Arial" w:cs="Arial"/>
          <w:b/>
          <w:sz w:val="22"/>
          <w:szCs w:val="22"/>
        </w:rPr>
        <w:t xml:space="preserve">   </w:t>
      </w:r>
      <w:r w:rsidR="00E9379C" w:rsidRPr="00B74137">
        <w:rPr>
          <w:rFonts w:ascii="Arial" w:hAnsi="Arial" w:cs="Arial"/>
          <w:sz w:val="22"/>
          <w:szCs w:val="22"/>
          <w:u w:val="single"/>
        </w:rPr>
        <w:t>FAA Quality System</w:t>
      </w:r>
      <w:r w:rsidR="00E9379C" w:rsidRPr="00EF2A74">
        <w:rPr>
          <w:rFonts w:ascii="Arial" w:hAnsi="Arial" w:cs="Arial"/>
          <w:b/>
          <w:sz w:val="22"/>
          <w:szCs w:val="22"/>
        </w:rPr>
        <w:t xml:space="preserve">: </w:t>
      </w:r>
      <w:r w:rsidR="00E9379C" w:rsidRPr="00EF2A74">
        <w:rPr>
          <w:rFonts w:ascii="Arial" w:hAnsi="Arial" w:cs="Arial"/>
          <w:sz w:val="22"/>
          <w:szCs w:val="22"/>
        </w:rPr>
        <w:t>Quality Control or Inspection System and Manufacturing processes are subject to review, analysis and verification by the Federal Aviation Administration (FAA) Inspectors or designees</w:t>
      </w:r>
    </w:p>
    <w:p w:rsidR="00E9379C" w:rsidRPr="00EF2A74" w:rsidRDefault="00E9379C" w:rsidP="00E9379C">
      <w:pPr>
        <w:rPr>
          <w:rFonts w:ascii="Arial" w:hAnsi="Arial" w:cs="Arial"/>
          <w:sz w:val="22"/>
          <w:szCs w:val="22"/>
        </w:rPr>
      </w:pPr>
    </w:p>
    <w:p w:rsidR="00E9379C" w:rsidRPr="00EF2A74" w:rsidRDefault="00566F09" w:rsidP="00566F09">
      <w:pPr>
        <w:ind w:firstLine="720"/>
        <w:rPr>
          <w:rFonts w:ascii="Arial" w:hAnsi="Arial" w:cs="Arial"/>
          <w:sz w:val="22"/>
          <w:szCs w:val="22"/>
        </w:rPr>
      </w:pPr>
      <w:r w:rsidRPr="00EF2A74">
        <w:rPr>
          <w:rFonts w:ascii="Arial" w:hAnsi="Arial" w:cs="Arial"/>
          <w:sz w:val="22"/>
          <w:szCs w:val="22"/>
        </w:rPr>
        <w:t>A-2.0</w:t>
      </w:r>
      <w:r w:rsidR="00655774">
        <w:rPr>
          <w:rFonts w:ascii="Arial" w:hAnsi="Arial" w:cs="Arial"/>
          <w:sz w:val="22"/>
          <w:szCs w:val="22"/>
        </w:rPr>
        <w:t>2</w:t>
      </w:r>
      <w:r w:rsidRPr="00EF2A74">
        <w:rPr>
          <w:rFonts w:ascii="Arial" w:hAnsi="Arial" w:cs="Arial"/>
          <w:b/>
          <w:sz w:val="22"/>
          <w:szCs w:val="22"/>
        </w:rPr>
        <w:t xml:space="preserve">   </w:t>
      </w:r>
      <w:r w:rsidR="00E9379C" w:rsidRPr="00B74137">
        <w:rPr>
          <w:rFonts w:ascii="Arial" w:hAnsi="Arial" w:cs="Arial"/>
          <w:sz w:val="22"/>
          <w:szCs w:val="22"/>
          <w:u w:val="single"/>
        </w:rPr>
        <w:t>AS9102 (latest revision) First Article Inspection Report</w:t>
      </w:r>
      <w:r w:rsidR="00E9379C" w:rsidRPr="00EF2A74">
        <w:rPr>
          <w:rFonts w:ascii="Arial" w:hAnsi="Arial" w:cs="Arial"/>
          <w:b/>
          <w:sz w:val="22"/>
          <w:szCs w:val="22"/>
        </w:rPr>
        <w:t>:</w:t>
      </w:r>
      <w:r w:rsidR="00E9379C" w:rsidRPr="00EF2A74">
        <w:rPr>
          <w:rFonts w:ascii="Arial" w:hAnsi="Arial" w:cs="Arial"/>
          <w:sz w:val="22"/>
          <w:szCs w:val="22"/>
        </w:rPr>
        <w:t xml:space="preserve"> Supplier must meet the requirements of AS9102 (latest rev.).  If the purchased material is an assembly, Supplier shall also include a separate FAI for each build-to-print component of the assembly.</w:t>
      </w:r>
    </w:p>
    <w:p w:rsidR="00E9379C" w:rsidRPr="00EF2A74" w:rsidRDefault="00E9379C" w:rsidP="00E9379C">
      <w:pPr>
        <w:rPr>
          <w:rFonts w:ascii="Arial" w:hAnsi="Arial" w:cs="Arial"/>
          <w:sz w:val="22"/>
          <w:szCs w:val="22"/>
        </w:rPr>
      </w:pPr>
    </w:p>
    <w:p w:rsidR="00E9379C" w:rsidRPr="00EF2A74" w:rsidRDefault="00566F09" w:rsidP="00566F09">
      <w:pPr>
        <w:ind w:firstLine="720"/>
        <w:rPr>
          <w:rFonts w:ascii="Arial" w:hAnsi="Arial" w:cs="Arial"/>
          <w:sz w:val="22"/>
          <w:szCs w:val="22"/>
        </w:rPr>
      </w:pPr>
      <w:r w:rsidRPr="00EF2A74">
        <w:rPr>
          <w:rFonts w:ascii="Arial" w:hAnsi="Arial" w:cs="Arial"/>
          <w:sz w:val="22"/>
          <w:szCs w:val="22"/>
        </w:rPr>
        <w:t>A-2.0</w:t>
      </w:r>
      <w:r w:rsidR="00655774">
        <w:rPr>
          <w:rFonts w:ascii="Arial" w:hAnsi="Arial" w:cs="Arial"/>
          <w:sz w:val="22"/>
          <w:szCs w:val="22"/>
        </w:rPr>
        <w:t>3</w:t>
      </w:r>
      <w:r w:rsidRPr="00EF2A74">
        <w:rPr>
          <w:rFonts w:ascii="Arial" w:hAnsi="Arial" w:cs="Arial"/>
          <w:b/>
          <w:sz w:val="22"/>
          <w:szCs w:val="22"/>
        </w:rPr>
        <w:t xml:space="preserve">   </w:t>
      </w:r>
      <w:r w:rsidR="00E9379C" w:rsidRPr="00B74137">
        <w:rPr>
          <w:rFonts w:ascii="Arial" w:hAnsi="Arial" w:cs="Arial"/>
          <w:sz w:val="22"/>
          <w:szCs w:val="22"/>
          <w:u w:val="single"/>
        </w:rPr>
        <w:t>Group I Purchases</w:t>
      </w:r>
      <w:r w:rsidR="00E9379C" w:rsidRPr="00EF2A74">
        <w:rPr>
          <w:rFonts w:ascii="Arial" w:hAnsi="Arial" w:cs="Arial"/>
          <w:b/>
          <w:sz w:val="22"/>
          <w:szCs w:val="22"/>
        </w:rPr>
        <w:t xml:space="preserve">: </w:t>
      </w:r>
      <w:r w:rsidR="00E9379C" w:rsidRPr="00EF2A74">
        <w:rPr>
          <w:rFonts w:ascii="Arial" w:hAnsi="Arial" w:cs="Arial"/>
          <w:sz w:val="22"/>
          <w:szCs w:val="22"/>
        </w:rPr>
        <w:t>This purchase order flows-down to Supplier the requirements for Group I purchases in accordance with MIL-STD-1535.</w:t>
      </w:r>
    </w:p>
    <w:p w:rsidR="00F56F79" w:rsidRPr="00EF2A74" w:rsidRDefault="00F56F79" w:rsidP="00E9379C">
      <w:pPr>
        <w:rPr>
          <w:rFonts w:ascii="Arial" w:hAnsi="Arial" w:cs="Arial"/>
          <w:sz w:val="22"/>
          <w:szCs w:val="22"/>
        </w:rPr>
      </w:pPr>
    </w:p>
    <w:p w:rsidR="00F56F79" w:rsidRPr="00EF2A74" w:rsidRDefault="00566F09" w:rsidP="00566F09">
      <w:pPr>
        <w:ind w:firstLine="720"/>
        <w:rPr>
          <w:rFonts w:ascii="Arial" w:hAnsi="Arial" w:cs="Arial"/>
          <w:sz w:val="22"/>
          <w:szCs w:val="22"/>
        </w:rPr>
      </w:pPr>
      <w:r w:rsidRPr="00EF2A74">
        <w:rPr>
          <w:rFonts w:ascii="Arial" w:hAnsi="Arial" w:cs="Arial"/>
          <w:sz w:val="22"/>
          <w:szCs w:val="22"/>
        </w:rPr>
        <w:t>A-2.0</w:t>
      </w:r>
      <w:r w:rsidR="00655774">
        <w:rPr>
          <w:rFonts w:ascii="Arial" w:hAnsi="Arial" w:cs="Arial"/>
          <w:sz w:val="22"/>
          <w:szCs w:val="22"/>
        </w:rPr>
        <w:t>4</w:t>
      </w:r>
      <w:r w:rsidRPr="00EF2A74">
        <w:rPr>
          <w:rFonts w:ascii="Arial" w:hAnsi="Arial" w:cs="Arial"/>
          <w:b/>
          <w:sz w:val="22"/>
          <w:szCs w:val="22"/>
        </w:rPr>
        <w:t xml:space="preserve">   </w:t>
      </w:r>
      <w:r w:rsidR="00F56F79" w:rsidRPr="00B74137">
        <w:rPr>
          <w:rFonts w:ascii="Arial" w:hAnsi="Arial" w:cs="Arial"/>
          <w:sz w:val="22"/>
          <w:szCs w:val="22"/>
          <w:u w:val="single"/>
        </w:rPr>
        <w:t>Lead Finish</w:t>
      </w:r>
      <w:r w:rsidR="00F56F79" w:rsidRPr="00EF2A74">
        <w:rPr>
          <w:rFonts w:ascii="Arial" w:hAnsi="Arial" w:cs="Arial"/>
          <w:b/>
          <w:sz w:val="22"/>
          <w:szCs w:val="22"/>
        </w:rPr>
        <w:t>:</w:t>
      </w:r>
      <w:r w:rsidR="00F56F79" w:rsidRPr="00EF2A74">
        <w:rPr>
          <w:rFonts w:ascii="Arial" w:hAnsi="Arial" w:cs="Arial"/>
          <w:sz w:val="22"/>
          <w:szCs w:val="22"/>
        </w:rPr>
        <w:t xml:space="preserve"> Component lead finishes, which contain Sn (tin) as the majority component, shall require a minimum of 3% Pb (lead).  </w:t>
      </w:r>
    </w:p>
    <w:p w:rsidR="00F56F79" w:rsidRPr="00EF2A74" w:rsidRDefault="00F56F79" w:rsidP="00E9379C">
      <w:pPr>
        <w:rPr>
          <w:rFonts w:ascii="Arial" w:hAnsi="Arial" w:cs="Arial"/>
          <w:sz w:val="22"/>
          <w:szCs w:val="22"/>
        </w:rPr>
      </w:pPr>
    </w:p>
    <w:p w:rsidR="00F56F79" w:rsidRPr="00EF2A74" w:rsidRDefault="00566F09" w:rsidP="00566F09">
      <w:pPr>
        <w:ind w:firstLine="720"/>
        <w:rPr>
          <w:rFonts w:ascii="Arial" w:hAnsi="Arial" w:cs="Arial"/>
          <w:sz w:val="22"/>
          <w:szCs w:val="22"/>
        </w:rPr>
      </w:pPr>
      <w:r w:rsidRPr="00EF2A74">
        <w:rPr>
          <w:rFonts w:ascii="Arial" w:hAnsi="Arial" w:cs="Arial"/>
          <w:sz w:val="22"/>
          <w:szCs w:val="22"/>
        </w:rPr>
        <w:t>A-2.0</w:t>
      </w:r>
      <w:r w:rsidR="00655774">
        <w:rPr>
          <w:rFonts w:ascii="Arial" w:hAnsi="Arial" w:cs="Arial"/>
          <w:sz w:val="22"/>
          <w:szCs w:val="22"/>
        </w:rPr>
        <w:t>5</w:t>
      </w:r>
      <w:r w:rsidRPr="00EF2A74">
        <w:rPr>
          <w:rFonts w:ascii="Arial" w:hAnsi="Arial" w:cs="Arial"/>
          <w:b/>
          <w:sz w:val="22"/>
          <w:szCs w:val="22"/>
        </w:rPr>
        <w:t xml:space="preserve">   </w:t>
      </w:r>
      <w:r w:rsidR="00F56F79" w:rsidRPr="00B74137">
        <w:rPr>
          <w:rFonts w:ascii="Arial" w:hAnsi="Arial" w:cs="Arial"/>
          <w:sz w:val="22"/>
          <w:szCs w:val="22"/>
          <w:u w:val="single"/>
        </w:rPr>
        <w:t>Lead-Free Component Finishes</w:t>
      </w:r>
      <w:r w:rsidR="00F56F79" w:rsidRPr="00EF2A74">
        <w:rPr>
          <w:rFonts w:ascii="Arial" w:hAnsi="Arial" w:cs="Arial"/>
          <w:b/>
          <w:sz w:val="22"/>
          <w:szCs w:val="22"/>
        </w:rPr>
        <w:t>:</w:t>
      </w:r>
      <w:r w:rsidR="00F56F79" w:rsidRPr="00EF2A74">
        <w:rPr>
          <w:rFonts w:ascii="Arial" w:hAnsi="Arial" w:cs="Arial"/>
          <w:sz w:val="22"/>
          <w:szCs w:val="22"/>
        </w:rPr>
        <w:t xml:space="preserve">  Lead-Free component lead finishes, which contain Sn (tin) as the majority component, shall have a maximum of 0.1% Pb (lead) by weight.</w:t>
      </w:r>
    </w:p>
    <w:p w:rsidR="00861CD1" w:rsidRPr="00EF2A74" w:rsidRDefault="00861CD1" w:rsidP="00F56F79">
      <w:pPr>
        <w:rPr>
          <w:rFonts w:ascii="Arial" w:hAnsi="Arial" w:cs="Arial"/>
          <w:sz w:val="22"/>
          <w:szCs w:val="22"/>
        </w:rPr>
      </w:pPr>
    </w:p>
    <w:p w:rsidR="00861CD1" w:rsidRDefault="00552FB6" w:rsidP="00552FB6">
      <w:pPr>
        <w:ind w:firstLine="720"/>
        <w:rPr>
          <w:rFonts w:ascii="Arial" w:hAnsi="Arial" w:cs="Arial"/>
          <w:sz w:val="22"/>
          <w:szCs w:val="22"/>
        </w:rPr>
      </w:pPr>
      <w:r w:rsidRPr="00EF2A74">
        <w:rPr>
          <w:rFonts w:ascii="Arial" w:hAnsi="Arial" w:cs="Arial"/>
          <w:sz w:val="22"/>
          <w:szCs w:val="22"/>
        </w:rPr>
        <w:t>A-2.0</w:t>
      </w:r>
      <w:r w:rsidR="00655774">
        <w:rPr>
          <w:rFonts w:ascii="Arial" w:hAnsi="Arial" w:cs="Arial"/>
          <w:sz w:val="22"/>
          <w:szCs w:val="22"/>
        </w:rPr>
        <w:t>6</w:t>
      </w:r>
      <w:r w:rsidRPr="00EF2A74">
        <w:rPr>
          <w:rFonts w:ascii="Arial" w:hAnsi="Arial" w:cs="Arial"/>
          <w:b/>
          <w:sz w:val="22"/>
          <w:szCs w:val="22"/>
        </w:rPr>
        <w:t xml:space="preserve">  </w:t>
      </w:r>
      <w:r w:rsidRPr="00EF2A74">
        <w:rPr>
          <w:rFonts w:ascii="Arial" w:hAnsi="Arial" w:cs="Arial"/>
          <w:b/>
          <w:sz w:val="22"/>
          <w:szCs w:val="22"/>
          <w:u w:val="single"/>
        </w:rPr>
        <w:t xml:space="preserve"> </w:t>
      </w:r>
      <w:r w:rsidR="00861CD1" w:rsidRPr="00B74137">
        <w:rPr>
          <w:rFonts w:ascii="Arial" w:hAnsi="Arial" w:cs="Arial"/>
          <w:sz w:val="22"/>
          <w:szCs w:val="22"/>
          <w:u w:val="single"/>
        </w:rPr>
        <w:t>UID (Unique Identification)</w:t>
      </w:r>
      <w:r w:rsidR="00861CD1" w:rsidRPr="00B74137">
        <w:rPr>
          <w:rFonts w:ascii="Arial" w:hAnsi="Arial" w:cs="Arial"/>
          <w:sz w:val="22"/>
          <w:szCs w:val="22"/>
        </w:rPr>
        <w:t xml:space="preserve">: </w:t>
      </w:r>
      <w:r w:rsidR="00861CD1" w:rsidRPr="00EF2A74">
        <w:rPr>
          <w:rFonts w:ascii="Arial" w:hAnsi="Arial" w:cs="Arial"/>
          <w:sz w:val="22"/>
          <w:szCs w:val="22"/>
        </w:rPr>
        <w:t>UID marking required per DFARS 252.211-7003 Item Identification and Valuation and MIL Standard 130L or subsequent</w:t>
      </w:r>
    </w:p>
    <w:p w:rsidR="00285906" w:rsidRDefault="00285906" w:rsidP="00552FB6">
      <w:pPr>
        <w:ind w:firstLine="720"/>
        <w:rPr>
          <w:rFonts w:ascii="Arial" w:hAnsi="Arial" w:cs="Arial"/>
          <w:sz w:val="22"/>
          <w:szCs w:val="22"/>
        </w:rPr>
      </w:pPr>
    </w:p>
    <w:p w:rsidR="00285906" w:rsidRDefault="00285906" w:rsidP="00552FB6">
      <w:pPr>
        <w:ind w:firstLine="720"/>
        <w:rPr>
          <w:rFonts w:ascii="Arial" w:hAnsi="Arial" w:cs="Arial"/>
          <w:sz w:val="22"/>
          <w:szCs w:val="22"/>
        </w:rPr>
      </w:pPr>
    </w:p>
    <w:p w:rsidR="00285906" w:rsidRDefault="00285906" w:rsidP="00552FB6">
      <w:pPr>
        <w:ind w:firstLine="720"/>
        <w:rPr>
          <w:rFonts w:ascii="Arial" w:hAnsi="Arial" w:cs="Arial"/>
          <w:sz w:val="22"/>
          <w:szCs w:val="22"/>
        </w:rPr>
      </w:pPr>
    </w:p>
    <w:p w:rsidR="00285906" w:rsidRDefault="00285906" w:rsidP="00552FB6">
      <w:pPr>
        <w:ind w:firstLine="720"/>
        <w:rPr>
          <w:rFonts w:ascii="Arial" w:hAnsi="Arial" w:cs="Arial"/>
          <w:sz w:val="22"/>
          <w:szCs w:val="22"/>
        </w:rPr>
      </w:pPr>
    </w:p>
    <w:p w:rsidR="00285906" w:rsidRDefault="00285906" w:rsidP="00552FB6">
      <w:pPr>
        <w:ind w:firstLine="720"/>
        <w:rPr>
          <w:rFonts w:ascii="Arial" w:hAnsi="Arial" w:cs="Arial"/>
          <w:sz w:val="22"/>
          <w:szCs w:val="22"/>
        </w:rPr>
      </w:pPr>
    </w:p>
    <w:p w:rsidR="00285906" w:rsidRDefault="00285906" w:rsidP="00552FB6">
      <w:pPr>
        <w:ind w:firstLine="720"/>
        <w:rPr>
          <w:rFonts w:ascii="Arial" w:hAnsi="Arial" w:cs="Arial"/>
          <w:sz w:val="22"/>
          <w:szCs w:val="22"/>
        </w:rPr>
      </w:pPr>
    </w:p>
    <w:p w:rsidR="00285906" w:rsidRDefault="00285906" w:rsidP="00552FB6">
      <w:pPr>
        <w:ind w:firstLine="720"/>
        <w:rPr>
          <w:rFonts w:ascii="Arial" w:hAnsi="Arial" w:cs="Arial"/>
          <w:sz w:val="22"/>
          <w:szCs w:val="22"/>
        </w:rPr>
      </w:pPr>
    </w:p>
    <w:p w:rsidR="00285906" w:rsidRDefault="00285906" w:rsidP="00552FB6">
      <w:pPr>
        <w:ind w:firstLine="720"/>
        <w:rPr>
          <w:rFonts w:ascii="Arial" w:hAnsi="Arial" w:cs="Arial"/>
          <w:sz w:val="22"/>
          <w:szCs w:val="22"/>
        </w:rPr>
      </w:pPr>
    </w:p>
    <w:p w:rsidR="00285906" w:rsidRDefault="00285906" w:rsidP="00552FB6">
      <w:pPr>
        <w:ind w:firstLine="720"/>
        <w:rPr>
          <w:rFonts w:ascii="Arial" w:hAnsi="Arial" w:cs="Arial"/>
          <w:sz w:val="22"/>
          <w:szCs w:val="22"/>
        </w:rPr>
      </w:pPr>
    </w:p>
    <w:p w:rsidR="00285906" w:rsidRDefault="00285906" w:rsidP="00552FB6">
      <w:pPr>
        <w:ind w:firstLine="720"/>
        <w:rPr>
          <w:rFonts w:ascii="Arial" w:hAnsi="Arial" w:cs="Arial"/>
          <w:sz w:val="22"/>
          <w:szCs w:val="22"/>
        </w:rPr>
      </w:pPr>
    </w:p>
    <w:p w:rsidR="00285906" w:rsidRDefault="00285906" w:rsidP="00552FB6">
      <w:pPr>
        <w:ind w:firstLine="720"/>
        <w:rPr>
          <w:rFonts w:ascii="Arial" w:hAnsi="Arial" w:cs="Arial"/>
          <w:sz w:val="22"/>
          <w:szCs w:val="22"/>
        </w:rPr>
      </w:pPr>
    </w:p>
    <w:p w:rsidR="00726A4C" w:rsidRDefault="00726A4C" w:rsidP="00552FB6">
      <w:pPr>
        <w:ind w:firstLine="720"/>
        <w:rPr>
          <w:rFonts w:ascii="Arial" w:hAnsi="Arial" w:cs="Arial"/>
          <w:sz w:val="22"/>
          <w:szCs w:val="22"/>
        </w:rPr>
      </w:pPr>
    </w:p>
    <w:p w:rsidR="00285906" w:rsidRPr="00EF2A74" w:rsidRDefault="00285906" w:rsidP="00552FB6">
      <w:pPr>
        <w:ind w:firstLine="720"/>
        <w:rPr>
          <w:rFonts w:ascii="Arial" w:hAnsi="Arial" w:cs="Arial"/>
          <w:sz w:val="22"/>
          <w:szCs w:val="22"/>
        </w:rPr>
      </w:pPr>
    </w:p>
    <w:p w:rsidR="00F976A3" w:rsidRDefault="00F976A3" w:rsidP="00244247">
      <w:pPr>
        <w:tabs>
          <w:tab w:val="left" w:pos="360"/>
          <w:tab w:val="left" w:pos="540"/>
          <w:tab w:val="left" w:pos="1080"/>
          <w:tab w:val="left" w:pos="1260"/>
          <w:tab w:val="left" w:pos="1620"/>
        </w:tabs>
        <w:rPr>
          <w:rFonts w:ascii="Arial" w:hAnsi="Arial" w:cs="Arial"/>
          <w:sz w:val="20"/>
          <w:szCs w:val="20"/>
        </w:rPr>
      </w:pPr>
    </w:p>
    <w:p w:rsidR="00CC2FF5" w:rsidRDefault="00CC2FF5" w:rsidP="00244247">
      <w:pPr>
        <w:tabs>
          <w:tab w:val="left" w:pos="360"/>
          <w:tab w:val="left" w:pos="540"/>
          <w:tab w:val="left" w:pos="1080"/>
          <w:tab w:val="left" w:pos="1260"/>
          <w:tab w:val="left" w:pos="1620"/>
        </w:tabs>
        <w:rPr>
          <w:rFonts w:ascii="Arial" w:hAnsi="Arial" w:cs="Arial"/>
          <w:sz w:val="20"/>
          <w:szCs w:val="20"/>
        </w:rPr>
      </w:pPr>
    </w:p>
    <w:tbl>
      <w:tblPr>
        <w:tblStyle w:val="TableGrid"/>
        <w:tblW w:w="10620" w:type="dxa"/>
        <w:tblInd w:w="18" w:type="dxa"/>
        <w:tblLayout w:type="fixed"/>
        <w:tblLook w:val="04A0"/>
      </w:tblPr>
      <w:tblGrid>
        <w:gridCol w:w="990"/>
        <w:gridCol w:w="900"/>
        <w:gridCol w:w="778"/>
        <w:gridCol w:w="1070"/>
        <w:gridCol w:w="3192"/>
        <w:gridCol w:w="1800"/>
        <w:gridCol w:w="1890"/>
      </w:tblGrid>
      <w:tr w:rsidR="00726A4C" w:rsidRPr="00EC2393" w:rsidTr="00726A4C">
        <w:trPr>
          <w:tblHeader/>
        </w:trPr>
        <w:tc>
          <w:tcPr>
            <w:tcW w:w="990" w:type="dxa"/>
          </w:tcPr>
          <w:p w:rsidR="00285906" w:rsidRPr="00EC2393" w:rsidRDefault="00285906" w:rsidP="00726A4C">
            <w:pPr>
              <w:pStyle w:val="BodyTextIndent3"/>
              <w:keepNext/>
              <w:keepLines/>
              <w:ind w:left="0" w:firstLine="0"/>
              <w:jc w:val="center"/>
              <w:rPr>
                <w:b/>
                <w:sz w:val="20"/>
              </w:rPr>
            </w:pPr>
            <w:r w:rsidRPr="00EC2393">
              <w:rPr>
                <w:b/>
                <w:sz w:val="20"/>
              </w:rPr>
              <w:lastRenderedPageBreak/>
              <w:t>Section</w:t>
            </w:r>
          </w:p>
        </w:tc>
        <w:tc>
          <w:tcPr>
            <w:tcW w:w="900" w:type="dxa"/>
          </w:tcPr>
          <w:p w:rsidR="00285906" w:rsidRPr="00EC2393" w:rsidRDefault="00285906" w:rsidP="00726A4C">
            <w:pPr>
              <w:pStyle w:val="BodyTextIndent3"/>
              <w:keepNext/>
              <w:keepLines/>
              <w:ind w:left="0" w:firstLine="0"/>
              <w:jc w:val="center"/>
              <w:rPr>
                <w:b/>
                <w:sz w:val="20"/>
              </w:rPr>
            </w:pPr>
            <w:r w:rsidRPr="00EC2393">
              <w:rPr>
                <w:b/>
                <w:sz w:val="20"/>
              </w:rPr>
              <w:t>Page</w:t>
            </w:r>
          </w:p>
        </w:tc>
        <w:tc>
          <w:tcPr>
            <w:tcW w:w="778" w:type="dxa"/>
          </w:tcPr>
          <w:p w:rsidR="00285906" w:rsidRPr="00EC2393" w:rsidRDefault="00285906" w:rsidP="00726A4C">
            <w:pPr>
              <w:pStyle w:val="BodyTextIndent3"/>
              <w:keepNext/>
              <w:keepLines/>
              <w:ind w:left="0" w:firstLine="0"/>
              <w:jc w:val="center"/>
              <w:rPr>
                <w:b/>
                <w:sz w:val="20"/>
              </w:rPr>
            </w:pPr>
            <w:r w:rsidRPr="00EC2393">
              <w:rPr>
                <w:b/>
                <w:sz w:val="20"/>
              </w:rPr>
              <w:t>Rev</w:t>
            </w:r>
          </w:p>
        </w:tc>
        <w:tc>
          <w:tcPr>
            <w:tcW w:w="1070" w:type="dxa"/>
          </w:tcPr>
          <w:p w:rsidR="00285906" w:rsidRPr="00EC2393" w:rsidRDefault="00285906" w:rsidP="00726A4C">
            <w:pPr>
              <w:pStyle w:val="BodyTextIndent3"/>
              <w:keepNext/>
              <w:keepLines/>
              <w:ind w:left="0" w:firstLine="0"/>
              <w:jc w:val="center"/>
              <w:rPr>
                <w:b/>
                <w:sz w:val="20"/>
              </w:rPr>
            </w:pPr>
            <w:r w:rsidRPr="00EC2393">
              <w:rPr>
                <w:b/>
                <w:sz w:val="20"/>
              </w:rPr>
              <w:t>Date</w:t>
            </w:r>
          </w:p>
        </w:tc>
        <w:tc>
          <w:tcPr>
            <w:tcW w:w="3192" w:type="dxa"/>
          </w:tcPr>
          <w:p w:rsidR="00285906" w:rsidRPr="00EC2393" w:rsidRDefault="00285906" w:rsidP="0058672D">
            <w:pPr>
              <w:pStyle w:val="BodyTextIndent3"/>
              <w:keepNext/>
              <w:keepLines/>
              <w:ind w:left="0" w:firstLine="0"/>
              <w:jc w:val="center"/>
              <w:rPr>
                <w:b/>
                <w:sz w:val="20"/>
              </w:rPr>
            </w:pPr>
            <w:r w:rsidRPr="00EC2393">
              <w:rPr>
                <w:b/>
                <w:sz w:val="20"/>
              </w:rPr>
              <w:t>Description Of Change</w:t>
            </w:r>
          </w:p>
        </w:tc>
        <w:tc>
          <w:tcPr>
            <w:tcW w:w="1800" w:type="dxa"/>
          </w:tcPr>
          <w:p w:rsidR="00285906" w:rsidRPr="00EC2393" w:rsidRDefault="00285906" w:rsidP="00726A4C">
            <w:pPr>
              <w:pStyle w:val="BodyTextIndent3"/>
              <w:keepNext/>
              <w:keepLines/>
              <w:ind w:left="0" w:firstLine="0"/>
              <w:jc w:val="center"/>
              <w:rPr>
                <w:b/>
                <w:sz w:val="20"/>
              </w:rPr>
            </w:pPr>
            <w:r w:rsidRPr="00EC2393">
              <w:rPr>
                <w:b/>
                <w:sz w:val="20"/>
              </w:rPr>
              <w:t>Writer / Reviser</w:t>
            </w:r>
          </w:p>
        </w:tc>
        <w:tc>
          <w:tcPr>
            <w:tcW w:w="1890" w:type="dxa"/>
          </w:tcPr>
          <w:p w:rsidR="00285906" w:rsidRPr="00EC2393" w:rsidRDefault="00285906" w:rsidP="00726A4C">
            <w:pPr>
              <w:pStyle w:val="BodyTextIndent3"/>
              <w:keepNext/>
              <w:keepLines/>
              <w:ind w:left="0" w:firstLine="0"/>
              <w:jc w:val="center"/>
              <w:rPr>
                <w:b/>
                <w:sz w:val="20"/>
              </w:rPr>
            </w:pPr>
            <w:r w:rsidRPr="00EC2393">
              <w:rPr>
                <w:b/>
                <w:sz w:val="20"/>
              </w:rPr>
              <w:t>Approved by</w:t>
            </w:r>
          </w:p>
        </w:tc>
      </w:tr>
      <w:tr w:rsidR="0058672D" w:rsidRPr="00EC2393" w:rsidTr="00726A4C">
        <w:tc>
          <w:tcPr>
            <w:tcW w:w="990" w:type="dxa"/>
          </w:tcPr>
          <w:p w:rsidR="0058672D" w:rsidRDefault="0058672D" w:rsidP="00726A4C">
            <w:pPr>
              <w:autoSpaceDE w:val="0"/>
              <w:autoSpaceDN w:val="0"/>
              <w:adjustRightInd w:val="0"/>
              <w:jc w:val="center"/>
            </w:pPr>
            <w:r>
              <w:t>All</w:t>
            </w:r>
          </w:p>
        </w:tc>
        <w:tc>
          <w:tcPr>
            <w:tcW w:w="900" w:type="dxa"/>
          </w:tcPr>
          <w:p w:rsidR="0058672D" w:rsidRDefault="0058672D" w:rsidP="00726A4C">
            <w:pPr>
              <w:autoSpaceDE w:val="0"/>
              <w:autoSpaceDN w:val="0"/>
              <w:adjustRightInd w:val="0"/>
              <w:jc w:val="center"/>
            </w:pPr>
            <w:r>
              <w:t>All</w:t>
            </w:r>
          </w:p>
        </w:tc>
        <w:tc>
          <w:tcPr>
            <w:tcW w:w="778" w:type="dxa"/>
          </w:tcPr>
          <w:p w:rsidR="0058672D" w:rsidRDefault="0058672D" w:rsidP="00726A4C">
            <w:pPr>
              <w:autoSpaceDE w:val="0"/>
              <w:autoSpaceDN w:val="0"/>
              <w:adjustRightInd w:val="0"/>
              <w:jc w:val="center"/>
            </w:pPr>
            <w:r>
              <w:t>A</w:t>
            </w:r>
          </w:p>
        </w:tc>
        <w:tc>
          <w:tcPr>
            <w:tcW w:w="1070" w:type="dxa"/>
          </w:tcPr>
          <w:p w:rsidR="0058672D" w:rsidRDefault="0058672D" w:rsidP="00726A4C">
            <w:pPr>
              <w:autoSpaceDE w:val="0"/>
              <w:autoSpaceDN w:val="0"/>
              <w:adjustRightInd w:val="0"/>
              <w:jc w:val="center"/>
            </w:pPr>
            <w:r>
              <w:t>8/22/17</w:t>
            </w:r>
          </w:p>
        </w:tc>
        <w:tc>
          <w:tcPr>
            <w:tcW w:w="3192" w:type="dxa"/>
          </w:tcPr>
          <w:p w:rsidR="0058672D" w:rsidRDefault="0058672D" w:rsidP="00285906">
            <w:pPr>
              <w:autoSpaceDE w:val="0"/>
              <w:autoSpaceDN w:val="0"/>
              <w:adjustRightInd w:val="0"/>
            </w:pPr>
            <w:r>
              <w:t>Document Created</w:t>
            </w:r>
          </w:p>
        </w:tc>
        <w:tc>
          <w:tcPr>
            <w:tcW w:w="1800" w:type="dxa"/>
          </w:tcPr>
          <w:p w:rsidR="0058672D" w:rsidRDefault="0058672D" w:rsidP="00726A4C">
            <w:pPr>
              <w:autoSpaceDE w:val="0"/>
              <w:autoSpaceDN w:val="0"/>
              <w:adjustRightInd w:val="0"/>
              <w:jc w:val="center"/>
            </w:pPr>
            <w:r>
              <w:t>Dan Messenger</w:t>
            </w:r>
          </w:p>
        </w:tc>
        <w:tc>
          <w:tcPr>
            <w:tcW w:w="1890" w:type="dxa"/>
          </w:tcPr>
          <w:p w:rsidR="0058672D" w:rsidRDefault="0058672D" w:rsidP="00726A4C">
            <w:pPr>
              <w:autoSpaceDE w:val="0"/>
              <w:autoSpaceDN w:val="0"/>
              <w:adjustRightInd w:val="0"/>
              <w:jc w:val="center"/>
            </w:pPr>
            <w:r>
              <w:t>Dan Messenger</w:t>
            </w:r>
          </w:p>
          <w:p w:rsidR="0058672D" w:rsidRDefault="0058672D" w:rsidP="00726A4C">
            <w:pPr>
              <w:autoSpaceDE w:val="0"/>
              <w:autoSpaceDN w:val="0"/>
              <w:adjustRightInd w:val="0"/>
              <w:jc w:val="center"/>
            </w:pPr>
            <w:r>
              <w:t>Jill Beranek</w:t>
            </w:r>
          </w:p>
          <w:p w:rsidR="0058672D" w:rsidRDefault="0058672D" w:rsidP="00726A4C">
            <w:pPr>
              <w:autoSpaceDE w:val="0"/>
              <w:autoSpaceDN w:val="0"/>
              <w:adjustRightInd w:val="0"/>
              <w:jc w:val="center"/>
            </w:pPr>
            <w:r>
              <w:t>Carl Maddox</w:t>
            </w:r>
          </w:p>
        </w:tc>
      </w:tr>
      <w:tr w:rsidR="00726A4C" w:rsidRPr="00EC2393" w:rsidTr="00726A4C">
        <w:tc>
          <w:tcPr>
            <w:tcW w:w="990" w:type="dxa"/>
          </w:tcPr>
          <w:p w:rsidR="00285906" w:rsidRDefault="000C02F4" w:rsidP="00726A4C">
            <w:pPr>
              <w:autoSpaceDE w:val="0"/>
              <w:autoSpaceDN w:val="0"/>
              <w:adjustRightInd w:val="0"/>
              <w:jc w:val="center"/>
            </w:pPr>
            <w:r>
              <w:t>3.03</w:t>
            </w:r>
          </w:p>
          <w:p w:rsidR="00726A4C" w:rsidRDefault="00726A4C" w:rsidP="00726A4C">
            <w:pPr>
              <w:autoSpaceDE w:val="0"/>
              <w:autoSpaceDN w:val="0"/>
              <w:adjustRightInd w:val="0"/>
              <w:jc w:val="center"/>
            </w:pPr>
          </w:p>
          <w:p w:rsidR="00AD5DF6" w:rsidRDefault="00AD5DF6" w:rsidP="00726A4C">
            <w:pPr>
              <w:autoSpaceDE w:val="0"/>
              <w:autoSpaceDN w:val="0"/>
              <w:adjustRightInd w:val="0"/>
              <w:jc w:val="center"/>
            </w:pPr>
          </w:p>
          <w:p w:rsidR="000C02F4" w:rsidRDefault="000C02F4" w:rsidP="00726A4C">
            <w:pPr>
              <w:autoSpaceDE w:val="0"/>
              <w:autoSpaceDN w:val="0"/>
              <w:adjustRightInd w:val="0"/>
              <w:jc w:val="center"/>
            </w:pPr>
            <w:r>
              <w:t>3.20</w:t>
            </w:r>
          </w:p>
          <w:p w:rsidR="00726A4C" w:rsidRDefault="00726A4C" w:rsidP="00726A4C">
            <w:pPr>
              <w:autoSpaceDE w:val="0"/>
              <w:autoSpaceDN w:val="0"/>
              <w:adjustRightInd w:val="0"/>
              <w:jc w:val="center"/>
            </w:pPr>
          </w:p>
          <w:p w:rsidR="00726A4C" w:rsidRDefault="00726A4C" w:rsidP="00726A4C">
            <w:pPr>
              <w:autoSpaceDE w:val="0"/>
              <w:autoSpaceDN w:val="0"/>
              <w:adjustRightInd w:val="0"/>
              <w:jc w:val="center"/>
            </w:pPr>
          </w:p>
          <w:p w:rsidR="00AD5DF6" w:rsidRDefault="00AD5DF6" w:rsidP="00726A4C">
            <w:pPr>
              <w:autoSpaceDE w:val="0"/>
              <w:autoSpaceDN w:val="0"/>
              <w:adjustRightInd w:val="0"/>
              <w:jc w:val="center"/>
            </w:pPr>
          </w:p>
          <w:p w:rsidR="00726A4C" w:rsidRDefault="00726A4C" w:rsidP="00726A4C">
            <w:pPr>
              <w:autoSpaceDE w:val="0"/>
              <w:autoSpaceDN w:val="0"/>
              <w:adjustRightInd w:val="0"/>
              <w:jc w:val="center"/>
            </w:pPr>
          </w:p>
          <w:p w:rsidR="00726A4C" w:rsidRPr="00EC2393" w:rsidRDefault="00726A4C" w:rsidP="00726A4C">
            <w:pPr>
              <w:autoSpaceDE w:val="0"/>
              <w:autoSpaceDN w:val="0"/>
              <w:adjustRightInd w:val="0"/>
              <w:jc w:val="center"/>
            </w:pPr>
            <w:r>
              <w:t>9.03</w:t>
            </w:r>
          </w:p>
        </w:tc>
        <w:tc>
          <w:tcPr>
            <w:tcW w:w="900" w:type="dxa"/>
          </w:tcPr>
          <w:p w:rsidR="00285906" w:rsidRDefault="000C02F4" w:rsidP="00726A4C">
            <w:pPr>
              <w:autoSpaceDE w:val="0"/>
              <w:autoSpaceDN w:val="0"/>
              <w:adjustRightInd w:val="0"/>
              <w:jc w:val="center"/>
            </w:pPr>
            <w:r>
              <w:t>1</w:t>
            </w:r>
          </w:p>
          <w:p w:rsidR="00726A4C" w:rsidRDefault="00726A4C" w:rsidP="00726A4C">
            <w:pPr>
              <w:autoSpaceDE w:val="0"/>
              <w:autoSpaceDN w:val="0"/>
              <w:adjustRightInd w:val="0"/>
              <w:jc w:val="center"/>
            </w:pPr>
          </w:p>
          <w:p w:rsidR="00AD5DF6" w:rsidRDefault="00AD5DF6" w:rsidP="00726A4C">
            <w:pPr>
              <w:autoSpaceDE w:val="0"/>
              <w:autoSpaceDN w:val="0"/>
              <w:adjustRightInd w:val="0"/>
              <w:jc w:val="center"/>
            </w:pPr>
          </w:p>
          <w:p w:rsidR="00726A4C" w:rsidRDefault="00726A4C" w:rsidP="00726A4C">
            <w:pPr>
              <w:autoSpaceDE w:val="0"/>
              <w:autoSpaceDN w:val="0"/>
              <w:adjustRightInd w:val="0"/>
              <w:jc w:val="center"/>
            </w:pPr>
            <w:r>
              <w:t>2</w:t>
            </w:r>
          </w:p>
          <w:p w:rsidR="00726A4C" w:rsidRDefault="00726A4C" w:rsidP="00726A4C">
            <w:pPr>
              <w:autoSpaceDE w:val="0"/>
              <w:autoSpaceDN w:val="0"/>
              <w:adjustRightInd w:val="0"/>
              <w:jc w:val="center"/>
            </w:pPr>
          </w:p>
          <w:p w:rsidR="00726A4C" w:rsidRDefault="00726A4C" w:rsidP="00726A4C">
            <w:pPr>
              <w:autoSpaceDE w:val="0"/>
              <w:autoSpaceDN w:val="0"/>
              <w:adjustRightInd w:val="0"/>
              <w:jc w:val="center"/>
            </w:pPr>
          </w:p>
          <w:p w:rsidR="00726A4C" w:rsidRDefault="00726A4C" w:rsidP="00726A4C">
            <w:pPr>
              <w:autoSpaceDE w:val="0"/>
              <w:autoSpaceDN w:val="0"/>
              <w:adjustRightInd w:val="0"/>
              <w:jc w:val="center"/>
            </w:pPr>
          </w:p>
          <w:p w:rsidR="00AD5DF6" w:rsidRDefault="00AD5DF6" w:rsidP="00726A4C">
            <w:pPr>
              <w:autoSpaceDE w:val="0"/>
              <w:autoSpaceDN w:val="0"/>
              <w:adjustRightInd w:val="0"/>
              <w:jc w:val="center"/>
            </w:pPr>
          </w:p>
          <w:p w:rsidR="00726A4C" w:rsidRPr="00EC2393" w:rsidRDefault="00726A4C" w:rsidP="00726A4C">
            <w:pPr>
              <w:autoSpaceDE w:val="0"/>
              <w:autoSpaceDN w:val="0"/>
              <w:adjustRightInd w:val="0"/>
              <w:jc w:val="center"/>
            </w:pPr>
            <w:r>
              <w:t>6</w:t>
            </w:r>
          </w:p>
        </w:tc>
        <w:tc>
          <w:tcPr>
            <w:tcW w:w="778" w:type="dxa"/>
          </w:tcPr>
          <w:p w:rsidR="00285906" w:rsidRPr="00EC2393" w:rsidRDefault="0058672D" w:rsidP="00726A4C">
            <w:pPr>
              <w:autoSpaceDE w:val="0"/>
              <w:autoSpaceDN w:val="0"/>
              <w:adjustRightInd w:val="0"/>
              <w:jc w:val="center"/>
            </w:pPr>
            <w:r>
              <w:t>B</w:t>
            </w:r>
          </w:p>
        </w:tc>
        <w:tc>
          <w:tcPr>
            <w:tcW w:w="1070" w:type="dxa"/>
          </w:tcPr>
          <w:p w:rsidR="00285906" w:rsidRPr="00EC2393" w:rsidRDefault="000C02F4" w:rsidP="002C3F7D">
            <w:pPr>
              <w:autoSpaceDE w:val="0"/>
              <w:autoSpaceDN w:val="0"/>
              <w:adjustRightInd w:val="0"/>
              <w:jc w:val="center"/>
            </w:pPr>
            <w:r>
              <w:t>12/</w:t>
            </w:r>
            <w:r w:rsidR="002C3F7D">
              <w:t>27</w:t>
            </w:r>
            <w:r>
              <w:t>/17</w:t>
            </w:r>
          </w:p>
        </w:tc>
        <w:tc>
          <w:tcPr>
            <w:tcW w:w="3192" w:type="dxa"/>
          </w:tcPr>
          <w:p w:rsidR="00285906" w:rsidRDefault="000C02F4" w:rsidP="00285906">
            <w:pPr>
              <w:autoSpaceDE w:val="0"/>
              <w:autoSpaceDN w:val="0"/>
              <w:adjustRightInd w:val="0"/>
            </w:pPr>
            <w:r>
              <w:t>Changed EICC to RBA</w:t>
            </w:r>
          </w:p>
          <w:p w:rsidR="00726A4C" w:rsidRDefault="00726A4C" w:rsidP="00285906">
            <w:pPr>
              <w:autoSpaceDE w:val="0"/>
              <w:autoSpaceDN w:val="0"/>
              <w:adjustRightInd w:val="0"/>
            </w:pPr>
          </w:p>
          <w:p w:rsidR="00726A4C" w:rsidRDefault="00726A4C" w:rsidP="00285906">
            <w:pPr>
              <w:autoSpaceDE w:val="0"/>
              <w:autoSpaceDN w:val="0"/>
              <w:adjustRightInd w:val="0"/>
            </w:pPr>
            <w:r>
              <w:t>Added requirement for awareness of Contribution to product safety and ethical behavior.</w:t>
            </w:r>
          </w:p>
          <w:p w:rsidR="00726A4C" w:rsidRDefault="00726A4C" w:rsidP="00285906">
            <w:pPr>
              <w:autoSpaceDE w:val="0"/>
              <w:autoSpaceDN w:val="0"/>
              <w:adjustRightInd w:val="0"/>
            </w:pPr>
          </w:p>
          <w:p w:rsidR="00726A4C" w:rsidRPr="00EC2393" w:rsidRDefault="00726A4C" w:rsidP="00285906">
            <w:pPr>
              <w:autoSpaceDE w:val="0"/>
              <w:autoSpaceDN w:val="0"/>
              <w:adjustRightInd w:val="0"/>
            </w:pPr>
            <w:r>
              <w:t>Added Documentation to be securely destroyed or continuously archived.</w:t>
            </w:r>
          </w:p>
        </w:tc>
        <w:tc>
          <w:tcPr>
            <w:tcW w:w="1800" w:type="dxa"/>
          </w:tcPr>
          <w:p w:rsidR="00285906" w:rsidRPr="00EC2393" w:rsidRDefault="00726A4C" w:rsidP="00726A4C">
            <w:pPr>
              <w:autoSpaceDE w:val="0"/>
              <w:autoSpaceDN w:val="0"/>
              <w:adjustRightInd w:val="0"/>
              <w:jc w:val="center"/>
            </w:pPr>
            <w:r>
              <w:t xml:space="preserve">Heather </w:t>
            </w:r>
            <w:r w:rsidR="000C02F4">
              <w:t xml:space="preserve"> Weum</w:t>
            </w:r>
          </w:p>
        </w:tc>
        <w:tc>
          <w:tcPr>
            <w:tcW w:w="1890" w:type="dxa"/>
          </w:tcPr>
          <w:p w:rsidR="00285906" w:rsidRDefault="00726A4C" w:rsidP="00726A4C">
            <w:pPr>
              <w:autoSpaceDE w:val="0"/>
              <w:autoSpaceDN w:val="0"/>
              <w:adjustRightInd w:val="0"/>
              <w:jc w:val="center"/>
            </w:pPr>
            <w:r>
              <w:t>Carl Maddox</w:t>
            </w:r>
          </w:p>
          <w:p w:rsidR="00726A4C" w:rsidRDefault="00726A4C" w:rsidP="00726A4C">
            <w:pPr>
              <w:autoSpaceDE w:val="0"/>
              <w:autoSpaceDN w:val="0"/>
              <w:adjustRightInd w:val="0"/>
              <w:jc w:val="center"/>
            </w:pPr>
            <w:r>
              <w:t>Mark York</w:t>
            </w:r>
          </w:p>
          <w:p w:rsidR="00726A4C" w:rsidRDefault="00726A4C" w:rsidP="00726A4C">
            <w:pPr>
              <w:autoSpaceDE w:val="0"/>
              <w:autoSpaceDN w:val="0"/>
              <w:adjustRightInd w:val="0"/>
              <w:jc w:val="center"/>
            </w:pPr>
            <w:r>
              <w:t>Dan Messenger</w:t>
            </w:r>
          </w:p>
          <w:p w:rsidR="0058672D" w:rsidRPr="00EC2393" w:rsidRDefault="001C09C2" w:rsidP="00726A4C">
            <w:pPr>
              <w:autoSpaceDE w:val="0"/>
              <w:autoSpaceDN w:val="0"/>
              <w:adjustRightInd w:val="0"/>
              <w:jc w:val="center"/>
            </w:pPr>
            <w:r>
              <w:t>Jill Beranek</w:t>
            </w:r>
          </w:p>
        </w:tc>
      </w:tr>
    </w:tbl>
    <w:p w:rsidR="00285906" w:rsidRPr="002F1E2D" w:rsidRDefault="00285906" w:rsidP="00244247">
      <w:pPr>
        <w:tabs>
          <w:tab w:val="left" w:pos="360"/>
          <w:tab w:val="left" w:pos="540"/>
          <w:tab w:val="left" w:pos="1080"/>
          <w:tab w:val="left" w:pos="1260"/>
          <w:tab w:val="left" w:pos="1620"/>
        </w:tabs>
        <w:rPr>
          <w:rFonts w:ascii="Arial" w:hAnsi="Arial" w:cs="Arial"/>
          <w:sz w:val="20"/>
          <w:szCs w:val="20"/>
        </w:rPr>
      </w:pPr>
    </w:p>
    <w:sectPr w:rsidR="00285906" w:rsidRPr="002F1E2D" w:rsidSect="001D1365">
      <w:headerReference w:type="default" r:id="rId17"/>
      <w:footerReference w:type="default" r:id="rId18"/>
      <w:pgSz w:w="12240" w:h="15840" w:code="1"/>
      <w:pgMar w:top="720" w:right="1008" w:bottom="720" w:left="1008" w:header="576"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CE6" w:rsidRDefault="00104CE6">
      <w:r>
        <w:separator/>
      </w:r>
    </w:p>
  </w:endnote>
  <w:endnote w:type="continuationSeparator" w:id="0">
    <w:p w:rsidR="00104CE6" w:rsidRDefault="00104C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72D" w:rsidRPr="00AC21FD" w:rsidRDefault="0058672D" w:rsidP="00F02225">
    <w:pPr>
      <w:pStyle w:val="Footer"/>
      <w:tabs>
        <w:tab w:val="clear" w:pos="8640"/>
        <w:tab w:val="right" w:pos="9360"/>
      </w:tabs>
      <w:rPr>
        <w:rFonts w:ascii="Arial" w:hAnsi="Arial" w:cs="Arial"/>
        <w:b/>
        <w:i/>
        <w:sz w:val="16"/>
        <w:szCs w:val="16"/>
      </w:rPr>
    </w:pPr>
    <w:r>
      <w:rPr>
        <w:rFonts w:ascii="Arial" w:hAnsi="Arial" w:cs="Arial"/>
        <w:b/>
        <w:i/>
        <w:sz w:val="16"/>
        <w:szCs w:val="16"/>
      </w:rPr>
      <w:t>4-1890-437 REV B</w:t>
    </w:r>
  </w:p>
  <w:p w:rsidR="0058672D" w:rsidRPr="006B64C9" w:rsidRDefault="0058672D" w:rsidP="00321141">
    <w:pPr>
      <w:pStyle w:val="Footer"/>
      <w:jc w:val="center"/>
      <w:rPr>
        <w:i/>
        <w:sz w:val="18"/>
      </w:rPr>
    </w:pPr>
    <w:r>
      <w:rPr>
        <w:rFonts w:ascii="Arial" w:hAnsi="Arial" w:cs="Arial"/>
        <w:b/>
        <w:i/>
        <w:sz w:val="16"/>
        <w:szCs w:val="16"/>
      </w:rPr>
      <w:t xml:space="preserve">            </w:t>
    </w:r>
    <w:r w:rsidRPr="006B64C9">
      <w:rPr>
        <w:i/>
        <w:sz w:val="18"/>
      </w:rPr>
      <w:t>Company Proprietary</w:t>
    </w:r>
  </w:p>
  <w:p w:rsidR="0058672D" w:rsidRDefault="0058672D" w:rsidP="00321141">
    <w:pPr>
      <w:pStyle w:val="Footer"/>
      <w:jc w:val="center"/>
      <w:rPr>
        <w:i/>
        <w:sz w:val="18"/>
      </w:rPr>
    </w:pPr>
    <w:r>
      <w:rPr>
        <w:i/>
        <w:sz w:val="18"/>
      </w:rPr>
      <w:t>If this is a copy, unless otherwise specified, it is uncontrolled.  You must verify the revision before use.</w:t>
    </w:r>
  </w:p>
  <w:p w:rsidR="0058672D" w:rsidRDefault="0058672D" w:rsidP="00321141">
    <w:pPr>
      <w:pStyle w:val="Footer"/>
      <w:jc w:val="center"/>
      <w:rPr>
        <w:i/>
        <w:sz w:val="18"/>
      </w:rPr>
    </w:pPr>
  </w:p>
  <w:p w:rsidR="0058672D" w:rsidRPr="00F02225" w:rsidRDefault="0058672D" w:rsidP="00321141">
    <w:pPr>
      <w:pStyle w:val="Footer"/>
      <w:tabs>
        <w:tab w:val="clear" w:pos="8640"/>
        <w:tab w:val="right" w:pos="9360"/>
      </w:tabs>
      <w:jc w:val="center"/>
      <w:rPr>
        <w:rFonts w:ascii="Arial" w:hAnsi="Arial" w:cs="Arial"/>
        <w:b/>
        <w:i/>
      </w:rPr>
    </w:pPr>
    <w:r w:rsidRPr="004A6458">
      <w:rPr>
        <w:rFonts w:ascii="Arial" w:hAnsi="Arial" w:cs="Arial"/>
        <w:i/>
        <w:sz w:val="20"/>
        <w:szCs w:val="20"/>
      </w:rPr>
      <w:t xml:space="preserve">Page </w:t>
    </w:r>
    <w:r w:rsidR="00494107" w:rsidRPr="004A6458">
      <w:rPr>
        <w:rStyle w:val="PageNumber"/>
        <w:rFonts w:ascii="Arial" w:hAnsi="Arial" w:cs="Arial"/>
        <w:i/>
        <w:sz w:val="20"/>
        <w:szCs w:val="20"/>
      </w:rPr>
      <w:fldChar w:fldCharType="begin"/>
    </w:r>
    <w:r w:rsidRPr="004A6458">
      <w:rPr>
        <w:rStyle w:val="PageNumber"/>
        <w:rFonts w:ascii="Arial" w:hAnsi="Arial" w:cs="Arial"/>
        <w:i/>
        <w:sz w:val="20"/>
        <w:szCs w:val="20"/>
      </w:rPr>
      <w:instrText xml:space="preserve"> PAGE </w:instrText>
    </w:r>
    <w:r w:rsidR="00494107" w:rsidRPr="004A6458">
      <w:rPr>
        <w:rStyle w:val="PageNumber"/>
        <w:rFonts w:ascii="Arial" w:hAnsi="Arial" w:cs="Arial"/>
        <w:i/>
        <w:sz w:val="20"/>
        <w:szCs w:val="20"/>
      </w:rPr>
      <w:fldChar w:fldCharType="separate"/>
    </w:r>
    <w:r w:rsidR="00AF4999">
      <w:rPr>
        <w:rStyle w:val="PageNumber"/>
        <w:rFonts w:ascii="Arial" w:hAnsi="Arial" w:cs="Arial"/>
        <w:i/>
        <w:noProof/>
        <w:sz w:val="20"/>
        <w:szCs w:val="20"/>
      </w:rPr>
      <w:t>8</w:t>
    </w:r>
    <w:r w:rsidR="00494107" w:rsidRPr="004A6458">
      <w:rPr>
        <w:rStyle w:val="PageNumber"/>
        <w:rFonts w:ascii="Arial" w:hAnsi="Arial" w:cs="Arial"/>
        <w:i/>
        <w:sz w:val="20"/>
        <w:szCs w:val="20"/>
      </w:rPr>
      <w:fldChar w:fldCharType="end"/>
    </w:r>
    <w:r w:rsidRPr="004A6458">
      <w:rPr>
        <w:rStyle w:val="PageNumber"/>
        <w:rFonts w:ascii="Arial" w:hAnsi="Arial" w:cs="Arial"/>
        <w:i/>
        <w:sz w:val="20"/>
        <w:szCs w:val="20"/>
      </w:rPr>
      <w:t xml:space="preserve"> of </w:t>
    </w:r>
    <w:r w:rsidR="00494107" w:rsidRPr="004A6458">
      <w:rPr>
        <w:rStyle w:val="PageNumber"/>
        <w:rFonts w:ascii="Arial" w:hAnsi="Arial" w:cs="Arial"/>
        <w:i/>
        <w:sz w:val="20"/>
        <w:szCs w:val="20"/>
      </w:rPr>
      <w:fldChar w:fldCharType="begin"/>
    </w:r>
    <w:r w:rsidRPr="004A6458">
      <w:rPr>
        <w:rStyle w:val="PageNumber"/>
        <w:rFonts w:ascii="Arial" w:hAnsi="Arial" w:cs="Arial"/>
        <w:i/>
        <w:sz w:val="20"/>
        <w:szCs w:val="20"/>
      </w:rPr>
      <w:instrText xml:space="preserve"> NUMPAGES </w:instrText>
    </w:r>
    <w:r w:rsidR="00494107" w:rsidRPr="004A6458">
      <w:rPr>
        <w:rStyle w:val="PageNumber"/>
        <w:rFonts w:ascii="Arial" w:hAnsi="Arial" w:cs="Arial"/>
        <w:i/>
        <w:sz w:val="20"/>
        <w:szCs w:val="20"/>
      </w:rPr>
      <w:fldChar w:fldCharType="separate"/>
    </w:r>
    <w:r w:rsidR="00AF4999">
      <w:rPr>
        <w:rStyle w:val="PageNumber"/>
        <w:rFonts w:ascii="Arial" w:hAnsi="Arial" w:cs="Arial"/>
        <w:i/>
        <w:noProof/>
        <w:sz w:val="20"/>
        <w:szCs w:val="20"/>
      </w:rPr>
      <w:t>8</w:t>
    </w:r>
    <w:r w:rsidR="00494107" w:rsidRPr="004A6458">
      <w:rPr>
        <w:rStyle w:val="PageNumber"/>
        <w:rFonts w:ascii="Arial" w:hAnsi="Arial" w:cs="Arial"/>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CE6" w:rsidRDefault="00104CE6">
      <w:r>
        <w:separator/>
      </w:r>
    </w:p>
  </w:footnote>
  <w:footnote w:type="continuationSeparator" w:id="0">
    <w:p w:rsidR="00104CE6" w:rsidRDefault="00104C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insideH w:val="single" w:sz="4" w:space="0" w:color="auto"/>
      </w:tblBorders>
      <w:tblLook w:val="01E0"/>
    </w:tblPr>
    <w:tblGrid>
      <w:gridCol w:w="1728"/>
      <w:gridCol w:w="7848"/>
    </w:tblGrid>
    <w:tr w:rsidR="0058672D" w:rsidTr="001A21F2">
      <w:trPr>
        <w:trHeight w:val="720"/>
      </w:trPr>
      <w:tc>
        <w:tcPr>
          <w:tcW w:w="1728" w:type="dxa"/>
        </w:tcPr>
        <w:p w:rsidR="0058672D" w:rsidRDefault="0058672D">
          <w:pPr>
            <w:pStyle w:val="Header"/>
          </w:pPr>
          <w:r>
            <w:rPr>
              <w:noProof/>
            </w:rPr>
            <w:drawing>
              <wp:anchor distT="0" distB="0" distL="114300" distR="114300" simplePos="0" relativeHeight="251657728" behindDoc="0" locked="0" layoutInCell="1" allowOverlap="1">
                <wp:simplePos x="0" y="0"/>
                <wp:positionH relativeFrom="column">
                  <wp:posOffset>140970</wp:posOffset>
                </wp:positionH>
                <wp:positionV relativeFrom="paragraph">
                  <wp:posOffset>-678180</wp:posOffset>
                </wp:positionV>
                <wp:extent cx="617220" cy="501015"/>
                <wp:effectExtent l="19050" t="0" r="0" b="0"/>
                <wp:wrapThrough wrapText="bothSides">
                  <wp:wrapPolygon edited="0">
                    <wp:start x="-667" y="0"/>
                    <wp:lineTo x="-667" y="20532"/>
                    <wp:lineTo x="21333" y="20532"/>
                    <wp:lineTo x="21333" y="0"/>
                    <wp:lineTo x="-667" y="0"/>
                  </wp:wrapPolygon>
                </wp:wrapThrough>
                <wp:docPr id="7" name="Picture 2" descr="S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
                        <pic:cNvPicPr>
                          <a:picLocks noChangeAspect="1" noChangeArrowheads="1"/>
                        </pic:cNvPicPr>
                      </pic:nvPicPr>
                      <pic:blipFill>
                        <a:blip r:embed="rId1"/>
                        <a:srcRect/>
                        <a:stretch>
                          <a:fillRect/>
                        </a:stretch>
                      </pic:blipFill>
                      <pic:spPr bwMode="auto">
                        <a:xfrm>
                          <a:off x="0" y="0"/>
                          <a:ext cx="617220" cy="501015"/>
                        </a:xfrm>
                        <a:prstGeom prst="rect">
                          <a:avLst/>
                        </a:prstGeom>
                        <a:noFill/>
                        <a:ln w="9525">
                          <a:noFill/>
                          <a:miter lim="800000"/>
                          <a:headEnd/>
                          <a:tailEnd/>
                        </a:ln>
                      </pic:spPr>
                    </pic:pic>
                  </a:graphicData>
                </a:graphic>
              </wp:anchor>
            </w:drawing>
          </w:r>
        </w:p>
      </w:tc>
      <w:tc>
        <w:tcPr>
          <w:tcW w:w="7848" w:type="dxa"/>
          <w:vAlign w:val="center"/>
        </w:tcPr>
        <w:p w:rsidR="0058672D" w:rsidRPr="001A21F2" w:rsidRDefault="0058672D">
          <w:pPr>
            <w:pStyle w:val="Header"/>
            <w:rPr>
              <w:rFonts w:ascii="Arial" w:hAnsi="Arial" w:cs="Arial"/>
              <w:b/>
              <w:i/>
            </w:rPr>
          </w:pPr>
          <w:r w:rsidRPr="001A21F2">
            <w:rPr>
              <w:rFonts w:ascii="Arial" w:hAnsi="Arial" w:cs="Arial"/>
              <w:b/>
              <w:i/>
            </w:rPr>
            <w:t>Supplier Quality Requirements for Purchased Materials or Service</w:t>
          </w:r>
        </w:p>
      </w:tc>
    </w:tr>
  </w:tbl>
  <w:p w:rsidR="0058672D" w:rsidRDefault="005867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2B5C"/>
    <w:multiLevelType w:val="hybridMultilevel"/>
    <w:tmpl w:val="441C46E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0345A3A"/>
    <w:multiLevelType w:val="hybridMultilevel"/>
    <w:tmpl w:val="4E50D32C"/>
    <w:lvl w:ilvl="0" w:tplc="04090001">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17A39F5"/>
    <w:multiLevelType w:val="hybridMultilevel"/>
    <w:tmpl w:val="F03E14D4"/>
    <w:lvl w:ilvl="0" w:tplc="49F25F2E">
      <w:start w:val="4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93F41"/>
    <w:multiLevelType w:val="hybridMultilevel"/>
    <w:tmpl w:val="C86C93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33F505E"/>
    <w:multiLevelType w:val="hybridMultilevel"/>
    <w:tmpl w:val="B5B2FEA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F756B9"/>
    <w:multiLevelType w:val="hybridMultilevel"/>
    <w:tmpl w:val="A2D0B680"/>
    <w:lvl w:ilvl="0" w:tplc="62023F22">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2FB6496"/>
    <w:multiLevelType w:val="hybridMultilevel"/>
    <w:tmpl w:val="16C01384"/>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hdrShapeDefaults>
    <o:shapedefaults v:ext="edit" spidmax="27650"/>
  </w:hdrShapeDefaults>
  <w:footnotePr>
    <w:footnote w:id="-1"/>
    <w:footnote w:id="0"/>
  </w:footnotePr>
  <w:endnotePr>
    <w:endnote w:id="-1"/>
    <w:endnote w:id="0"/>
  </w:endnotePr>
  <w:compat/>
  <w:rsids>
    <w:rsidRoot w:val="00D73BF8"/>
    <w:rsid w:val="00001554"/>
    <w:rsid w:val="00001B77"/>
    <w:rsid w:val="00003AB3"/>
    <w:rsid w:val="00016202"/>
    <w:rsid w:val="0004002F"/>
    <w:rsid w:val="00045A10"/>
    <w:rsid w:val="00047A9B"/>
    <w:rsid w:val="00057BFC"/>
    <w:rsid w:val="0008045E"/>
    <w:rsid w:val="00096431"/>
    <w:rsid w:val="000A111D"/>
    <w:rsid w:val="000A2561"/>
    <w:rsid w:val="000A5ACA"/>
    <w:rsid w:val="000B24C0"/>
    <w:rsid w:val="000C02F4"/>
    <w:rsid w:val="000C78F8"/>
    <w:rsid w:val="000D611C"/>
    <w:rsid w:val="000D6DD5"/>
    <w:rsid w:val="000E14AA"/>
    <w:rsid w:val="000E3F53"/>
    <w:rsid w:val="000F161D"/>
    <w:rsid w:val="000F36B0"/>
    <w:rsid w:val="00101136"/>
    <w:rsid w:val="00101C22"/>
    <w:rsid w:val="0010272A"/>
    <w:rsid w:val="00102910"/>
    <w:rsid w:val="00104CE6"/>
    <w:rsid w:val="0010511D"/>
    <w:rsid w:val="001176B4"/>
    <w:rsid w:val="001260C4"/>
    <w:rsid w:val="00144431"/>
    <w:rsid w:val="00155DD8"/>
    <w:rsid w:val="00174AD0"/>
    <w:rsid w:val="0017524E"/>
    <w:rsid w:val="00184CE3"/>
    <w:rsid w:val="00193BDE"/>
    <w:rsid w:val="00195220"/>
    <w:rsid w:val="0019670D"/>
    <w:rsid w:val="001A21F2"/>
    <w:rsid w:val="001A230B"/>
    <w:rsid w:val="001A694F"/>
    <w:rsid w:val="001C09C2"/>
    <w:rsid w:val="001C2FE7"/>
    <w:rsid w:val="001C5E73"/>
    <w:rsid w:val="001D1365"/>
    <w:rsid w:val="001D28EC"/>
    <w:rsid w:val="001D4C16"/>
    <w:rsid w:val="001D4CDD"/>
    <w:rsid w:val="001F4FC8"/>
    <w:rsid w:val="0020672A"/>
    <w:rsid w:val="00216C95"/>
    <w:rsid w:val="00224A53"/>
    <w:rsid w:val="00232B2F"/>
    <w:rsid w:val="00234B44"/>
    <w:rsid w:val="00234C8D"/>
    <w:rsid w:val="002375DC"/>
    <w:rsid w:val="00237886"/>
    <w:rsid w:val="002402CA"/>
    <w:rsid w:val="00241A1D"/>
    <w:rsid w:val="0024358E"/>
    <w:rsid w:val="00244247"/>
    <w:rsid w:val="00254EF6"/>
    <w:rsid w:val="00285906"/>
    <w:rsid w:val="00292050"/>
    <w:rsid w:val="002C144E"/>
    <w:rsid w:val="002C17A3"/>
    <w:rsid w:val="002C3F7D"/>
    <w:rsid w:val="002D205E"/>
    <w:rsid w:val="002E0A31"/>
    <w:rsid w:val="002E41A4"/>
    <w:rsid w:val="002F1E2D"/>
    <w:rsid w:val="002F697C"/>
    <w:rsid w:val="003036C4"/>
    <w:rsid w:val="003114A2"/>
    <w:rsid w:val="00314FE1"/>
    <w:rsid w:val="00321141"/>
    <w:rsid w:val="00321E77"/>
    <w:rsid w:val="00341DD9"/>
    <w:rsid w:val="0034767B"/>
    <w:rsid w:val="00347BE9"/>
    <w:rsid w:val="003531B3"/>
    <w:rsid w:val="00360B47"/>
    <w:rsid w:val="00366877"/>
    <w:rsid w:val="00381C2E"/>
    <w:rsid w:val="00383684"/>
    <w:rsid w:val="0038448F"/>
    <w:rsid w:val="00390C04"/>
    <w:rsid w:val="0039719A"/>
    <w:rsid w:val="00397A4F"/>
    <w:rsid w:val="003C6399"/>
    <w:rsid w:val="003F5125"/>
    <w:rsid w:val="00401D8F"/>
    <w:rsid w:val="004135DB"/>
    <w:rsid w:val="004175E0"/>
    <w:rsid w:val="0042059D"/>
    <w:rsid w:val="00420EE4"/>
    <w:rsid w:val="004231FB"/>
    <w:rsid w:val="00432CE7"/>
    <w:rsid w:val="0045550F"/>
    <w:rsid w:val="00457347"/>
    <w:rsid w:val="004713C8"/>
    <w:rsid w:val="00484E0E"/>
    <w:rsid w:val="00486C4B"/>
    <w:rsid w:val="00487BFF"/>
    <w:rsid w:val="004907CF"/>
    <w:rsid w:val="00494107"/>
    <w:rsid w:val="004A58FF"/>
    <w:rsid w:val="004A6458"/>
    <w:rsid w:val="004A7034"/>
    <w:rsid w:val="004B0516"/>
    <w:rsid w:val="004B641B"/>
    <w:rsid w:val="004C2A1A"/>
    <w:rsid w:val="004F4B4F"/>
    <w:rsid w:val="005053CF"/>
    <w:rsid w:val="00517AE1"/>
    <w:rsid w:val="0053737B"/>
    <w:rsid w:val="00542D2C"/>
    <w:rsid w:val="005458B5"/>
    <w:rsid w:val="00552FB6"/>
    <w:rsid w:val="00555BAA"/>
    <w:rsid w:val="00566923"/>
    <w:rsid w:val="00566E1C"/>
    <w:rsid w:val="00566F09"/>
    <w:rsid w:val="00576029"/>
    <w:rsid w:val="0058672D"/>
    <w:rsid w:val="00596162"/>
    <w:rsid w:val="005C426E"/>
    <w:rsid w:val="005E4F26"/>
    <w:rsid w:val="0060042E"/>
    <w:rsid w:val="006146FE"/>
    <w:rsid w:val="00615F4D"/>
    <w:rsid w:val="0062232D"/>
    <w:rsid w:val="00624A82"/>
    <w:rsid w:val="00626454"/>
    <w:rsid w:val="00636F1E"/>
    <w:rsid w:val="00641A42"/>
    <w:rsid w:val="0065079F"/>
    <w:rsid w:val="00654672"/>
    <w:rsid w:val="00655774"/>
    <w:rsid w:val="00656D7D"/>
    <w:rsid w:val="006669C9"/>
    <w:rsid w:val="006752FA"/>
    <w:rsid w:val="006820B0"/>
    <w:rsid w:val="006823D5"/>
    <w:rsid w:val="00692156"/>
    <w:rsid w:val="00694945"/>
    <w:rsid w:val="006B6C2C"/>
    <w:rsid w:val="006C0C6D"/>
    <w:rsid w:val="006C2941"/>
    <w:rsid w:val="006E6D66"/>
    <w:rsid w:val="006F46C4"/>
    <w:rsid w:val="007111EE"/>
    <w:rsid w:val="007120C4"/>
    <w:rsid w:val="00726A4C"/>
    <w:rsid w:val="00734A60"/>
    <w:rsid w:val="00736394"/>
    <w:rsid w:val="00742481"/>
    <w:rsid w:val="00742D9E"/>
    <w:rsid w:val="00744BFE"/>
    <w:rsid w:val="00754403"/>
    <w:rsid w:val="00754642"/>
    <w:rsid w:val="00757054"/>
    <w:rsid w:val="00766F84"/>
    <w:rsid w:val="00777CAE"/>
    <w:rsid w:val="00783837"/>
    <w:rsid w:val="007A3EE4"/>
    <w:rsid w:val="007B4C98"/>
    <w:rsid w:val="007D47EB"/>
    <w:rsid w:val="007F0E3C"/>
    <w:rsid w:val="007F6AFD"/>
    <w:rsid w:val="00807FBD"/>
    <w:rsid w:val="008100ED"/>
    <w:rsid w:val="00823312"/>
    <w:rsid w:val="008344FE"/>
    <w:rsid w:val="00843E6D"/>
    <w:rsid w:val="00857D36"/>
    <w:rsid w:val="00861CD1"/>
    <w:rsid w:val="00872F07"/>
    <w:rsid w:val="00877639"/>
    <w:rsid w:val="0087781A"/>
    <w:rsid w:val="00877C67"/>
    <w:rsid w:val="008B15A7"/>
    <w:rsid w:val="008C4F8D"/>
    <w:rsid w:val="008F0733"/>
    <w:rsid w:val="008F52BC"/>
    <w:rsid w:val="00912ED4"/>
    <w:rsid w:val="00913A17"/>
    <w:rsid w:val="00924B53"/>
    <w:rsid w:val="00927C5D"/>
    <w:rsid w:val="00931670"/>
    <w:rsid w:val="00931B39"/>
    <w:rsid w:val="009323CF"/>
    <w:rsid w:val="0093388F"/>
    <w:rsid w:val="009363DF"/>
    <w:rsid w:val="009525B0"/>
    <w:rsid w:val="009574E5"/>
    <w:rsid w:val="00960D50"/>
    <w:rsid w:val="00963069"/>
    <w:rsid w:val="00965032"/>
    <w:rsid w:val="00966818"/>
    <w:rsid w:val="009712BB"/>
    <w:rsid w:val="00982E71"/>
    <w:rsid w:val="00994FE5"/>
    <w:rsid w:val="00997A0F"/>
    <w:rsid w:val="009A5CD0"/>
    <w:rsid w:val="009A5FE6"/>
    <w:rsid w:val="009B4E8D"/>
    <w:rsid w:val="009B549A"/>
    <w:rsid w:val="009B600E"/>
    <w:rsid w:val="009C25E9"/>
    <w:rsid w:val="009D7FBD"/>
    <w:rsid w:val="009E01B2"/>
    <w:rsid w:val="009E587F"/>
    <w:rsid w:val="009F3552"/>
    <w:rsid w:val="009F3848"/>
    <w:rsid w:val="009F6F3B"/>
    <w:rsid w:val="00A048AB"/>
    <w:rsid w:val="00A15D8D"/>
    <w:rsid w:val="00A3612D"/>
    <w:rsid w:val="00A469D1"/>
    <w:rsid w:val="00A508DD"/>
    <w:rsid w:val="00A5104C"/>
    <w:rsid w:val="00A51052"/>
    <w:rsid w:val="00A52B74"/>
    <w:rsid w:val="00A55707"/>
    <w:rsid w:val="00A60808"/>
    <w:rsid w:val="00A60A6B"/>
    <w:rsid w:val="00A767FA"/>
    <w:rsid w:val="00A83DA2"/>
    <w:rsid w:val="00A97D73"/>
    <w:rsid w:val="00AA4CB4"/>
    <w:rsid w:val="00AA5168"/>
    <w:rsid w:val="00AB1270"/>
    <w:rsid w:val="00AC21FD"/>
    <w:rsid w:val="00AC66AB"/>
    <w:rsid w:val="00AD5DF6"/>
    <w:rsid w:val="00AE01A7"/>
    <w:rsid w:val="00AE5AE6"/>
    <w:rsid w:val="00AF4081"/>
    <w:rsid w:val="00AF4999"/>
    <w:rsid w:val="00B014A8"/>
    <w:rsid w:val="00B05657"/>
    <w:rsid w:val="00B14BF2"/>
    <w:rsid w:val="00B21A64"/>
    <w:rsid w:val="00B27ABF"/>
    <w:rsid w:val="00B33F21"/>
    <w:rsid w:val="00B4786F"/>
    <w:rsid w:val="00B51953"/>
    <w:rsid w:val="00B6057E"/>
    <w:rsid w:val="00B608C2"/>
    <w:rsid w:val="00B73B4A"/>
    <w:rsid w:val="00B74137"/>
    <w:rsid w:val="00B76D3B"/>
    <w:rsid w:val="00B8100C"/>
    <w:rsid w:val="00B97F82"/>
    <w:rsid w:val="00BB3E5C"/>
    <w:rsid w:val="00BC44C4"/>
    <w:rsid w:val="00BF5DF7"/>
    <w:rsid w:val="00BF604B"/>
    <w:rsid w:val="00BF7AA8"/>
    <w:rsid w:val="00C0329F"/>
    <w:rsid w:val="00C05C07"/>
    <w:rsid w:val="00C1632C"/>
    <w:rsid w:val="00C2074A"/>
    <w:rsid w:val="00C228D4"/>
    <w:rsid w:val="00C44A7D"/>
    <w:rsid w:val="00C55A0A"/>
    <w:rsid w:val="00C577C2"/>
    <w:rsid w:val="00C57D94"/>
    <w:rsid w:val="00C7578D"/>
    <w:rsid w:val="00C75BBE"/>
    <w:rsid w:val="00C815E6"/>
    <w:rsid w:val="00C823E8"/>
    <w:rsid w:val="00CA3C9F"/>
    <w:rsid w:val="00CA5AD0"/>
    <w:rsid w:val="00CB32F1"/>
    <w:rsid w:val="00CC2FF5"/>
    <w:rsid w:val="00CC3E57"/>
    <w:rsid w:val="00CC4E45"/>
    <w:rsid w:val="00CD1507"/>
    <w:rsid w:val="00CD347C"/>
    <w:rsid w:val="00CE6135"/>
    <w:rsid w:val="00D03937"/>
    <w:rsid w:val="00D22992"/>
    <w:rsid w:val="00D271D2"/>
    <w:rsid w:val="00D337E8"/>
    <w:rsid w:val="00D4172B"/>
    <w:rsid w:val="00D73BF8"/>
    <w:rsid w:val="00D76970"/>
    <w:rsid w:val="00D76BCF"/>
    <w:rsid w:val="00D85E00"/>
    <w:rsid w:val="00D973A2"/>
    <w:rsid w:val="00DA0D6E"/>
    <w:rsid w:val="00DA18EA"/>
    <w:rsid w:val="00DA29FC"/>
    <w:rsid w:val="00DA671D"/>
    <w:rsid w:val="00DA713B"/>
    <w:rsid w:val="00DB53EF"/>
    <w:rsid w:val="00DB7D21"/>
    <w:rsid w:val="00DD1460"/>
    <w:rsid w:val="00DD3CFF"/>
    <w:rsid w:val="00DE1B3E"/>
    <w:rsid w:val="00DF1090"/>
    <w:rsid w:val="00DF6252"/>
    <w:rsid w:val="00E005FF"/>
    <w:rsid w:val="00E01050"/>
    <w:rsid w:val="00E02C82"/>
    <w:rsid w:val="00E246E8"/>
    <w:rsid w:val="00E31079"/>
    <w:rsid w:val="00E42A5D"/>
    <w:rsid w:val="00E51D66"/>
    <w:rsid w:val="00E638AF"/>
    <w:rsid w:val="00E676B4"/>
    <w:rsid w:val="00E711B0"/>
    <w:rsid w:val="00E82CAD"/>
    <w:rsid w:val="00E850E0"/>
    <w:rsid w:val="00E9379C"/>
    <w:rsid w:val="00EA0427"/>
    <w:rsid w:val="00EA11D1"/>
    <w:rsid w:val="00EB3DEF"/>
    <w:rsid w:val="00ED43F4"/>
    <w:rsid w:val="00ED712B"/>
    <w:rsid w:val="00EE2791"/>
    <w:rsid w:val="00EF2A74"/>
    <w:rsid w:val="00F018FA"/>
    <w:rsid w:val="00F02225"/>
    <w:rsid w:val="00F03F8B"/>
    <w:rsid w:val="00F215F9"/>
    <w:rsid w:val="00F21807"/>
    <w:rsid w:val="00F318FD"/>
    <w:rsid w:val="00F36A13"/>
    <w:rsid w:val="00F37C85"/>
    <w:rsid w:val="00F37D18"/>
    <w:rsid w:val="00F44106"/>
    <w:rsid w:val="00F50169"/>
    <w:rsid w:val="00F56F79"/>
    <w:rsid w:val="00F67C94"/>
    <w:rsid w:val="00F70B73"/>
    <w:rsid w:val="00F70D61"/>
    <w:rsid w:val="00F7374C"/>
    <w:rsid w:val="00F8777D"/>
    <w:rsid w:val="00F909A4"/>
    <w:rsid w:val="00F91992"/>
    <w:rsid w:val="00F92319"/>
    <w:rsid w:val="00F976A3"/>
    <w:rsid w:val="00FC0983"/>
    <w:rsid w:val="00FF76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6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D347C"/>
    <w:rPr>
      <w:color w:val="0000FF"/>
      <w:u w:val="single"/>
    </w:rPr>
  </w:style>
  <w:style w:type="paragraph" w:styleId="Header">
    <w:name w:val="header"/>
    <w:basedOn w:val="Normal"/>
    <w:rsid w:val="00F02225"/>
    <w:pPr>
      <w:tabs>
        <w:tab w:val="center" w:pos="4320"/>
        <w:tab w:val="right" w:pos="8640"/>
      </w:tabs>
    </w:pPr>
  </w:style>
  <w:style w:type="paragraph" w:styleId="Footer">
    <w:name w:val="footer"/>
    <w:basedOn w:val="Normal"/>
    <w:link w:val="FooterChar"/>
    <w:rsid w:val="00F02225"/>
    <w:pPr>
      <w:tabs>
        <w:tab w:val="center" w:pos="4320"/>
        <w:tab w:val="right" w:pos="8640"/>
      </w:tabs>
    </w:pPr>
  </w:style>
  <w:style w:type="table" w:styleId="TableGrid">
    <w:name w:val="Table Grid"/>
    <w:basedOn w:val="TableNormal"/>
    <w:rsid w:val="00F02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02225"/>
  </w:style>
  <w:style w:type="character" w:styleId="FollowedHyperlink">
    <w:name w:val="FollowedHyperlink"/>
    <w:basedOn w:val="DefaultParagraphFont"/>
    <w:rsid w:val="0039719A"/>
    <w:rPr>
      <w:color w:val="800080"/>
      <w:u w:val="single"/>
    </w:rPr>
  </w:style>
  <w:style w:type="paragraph" w:styleId="BalloonText">
    <w:name w:val="Balloon Text"/>
    <w:basedOn w:val="Normal"/>
    <w:semiHidden/>
    <w:rsid w:val="00F70D61"/>
    <w:rPr>
      <w:rFonts w:ascii="Tahoma" w:hAnsi="Tahoma" w:cs="Tahoma"/>
      <w:sz w:val="16"/>
      <w:szCs w:val="16"/>
    </w:rPr>
  </w:style>
  <w:style w:type="paragraph" w:customStyle="1" w:styleId="Style">
    <w:name w:val="Style"/>
    <w:rsid w:val="00314FE1"/>
    <w:pPr>
      <w:widowControl w:val="0"/>
      <w:autoSpaceDE w:val="0"/>
      <w:autoSpaceDN w:val="0"/>
      <w:adjustRightInd w:val="0"/>
    </w:pPr>
    <w:rPr>
      <w:rFonts w:ascii="Arial" w:hAnsi="Arial" w:cs="Arial"/>
      <w:sz w:val="24"/>
      <w:szCs w:val="24"/>
    </w:rPr>
  </w:style>
  <w:style w:type="character" w:customStyle="1" w:styleId="FooterChar">
    <w:name w:val="Footer Char"/>
    <w:basedOn w:val="DefaultParagraphFont"/>
    <w:link w:val="Footer"/>
    <w:rsid w:val="00321141"/>
    <w:rPr>
      <w:sz w:val="24"/>
      <w:szCs w:val="24"/>
    </w:rPr>
  </w:style>
  <w:style w:type="paragraph" w:styleId="BodyTextIndent3">
    <w:name w:val="Body Text Indent 3"/>
    <w:basedOn w:val="Normal"/>
    <w:link w:val="BodyTextIndent3Char"/>
    <w:rsid w:val="00285906"/>
    <w:pPr>
      <w:ind w:left="1440" w:hanging="720"/>
    </w:pPr>
    <w:rPr>
      <w:rFonts w:ascii="Arial" w:hAnsi="Arial"/>
      <w:szCs w:val="20"/>
    </w:rPr>
  </w:style>
  <w:style w:type="character" w:customStyle="1" w:styleId="BodyTextIndent3Char">
    <w:name w:val="Body Text Indent 3 Char"/>
    <w:basedOn w:val="DefaultParagraphFont"/>
    <w:link w:val="BodyTextIndent3"/>
    <w:rsid w:val="00285906"/>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ponsiblebusiness.org/standards/code-of-conduct/" TargetMode="External"/><Relationship Id="rId13" Type="http://schemas.openxmlformats.org/officeDocument/2006/relationships/hyperlink" Target="http://www.jedec.org/download/search/jesd48b.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edec.org/download/search/jstd033b0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anmina.com/pdf/partners/supplier_conflict_minerals_requirement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dec.org/download/search/jep113b.pdf" TargetMode="External"/><Relationship Id="rId5" Type="http://schemas.openxmlformats.org/officeDocument/2006/relationships/webSettings" Target="webSettings.xml"/><Relationship Id="rId15" Type="http://schemas.openxmlformats.org/officeDocument/2006/relationships/hyperlink" Target="http://www.jedec.org/download/search/jesd671a.pdf" TargetMode="External"/><Relationship Id="rId10" Type="http://schemas.openxmlformats.org/officeDocument/2006/relationships/hyperlink" Target="http://www.jedec.org/download/search/jesd625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bp.gov/xp/cgov/trade/cargo_security/ctpat/security_criteria/" TargetMode="External"/><Relationship Id="rId14" Type="http://schemas.openxmlformats.org/officeDocument/2006/relationships/hyperlink" Target="http://www.jedec.org/download/search/jesd671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D026F-298B-4299-A6A2-3ACB8AB7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3994</Words>
  <Characters>22772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QAR-0001-C</vt:lpstr>
    </vt:vector>
  </TitlesOfParts>
  <Company>Sanmina</Company>
  <LinksUpToDate>false</LinksUpToDate>
  <CharactersWithSpaces>26713</CharactersWithSpaces>
  <SharedDoc>false</SharedDoc>
  <HLinks>
    <vt:vector size="54" baseType="variant">
      <vt:variant>
        <vt:i4>1966197</vt:i4>
      </vt:variant>
      <vt:variant>
        <vt:i4>24</vt:i4>
      </vt:variant>
      <vt:variant>
        <vt:i4>0</vt:i4>
      </vt:variant>
      <vt:variant>
        <vt:i4>5</vt:i4>
      </vt:variant>
      <vt:variant>
        <vt:lpwstr>http://www.sanmina.com/pdf/partners/supplier_conflict_minerals_requirements.pdf</vt:lpwstr>
      </vt:variant>
      <vt:variant>
        <vt:lpwstr/>
      </vt:variant>
      <vt:variant>
        <vt:i4>5505104</vt:i4>
      </vt:variant>
      <vt:variant>
        <vt:i4>21</vt:i4>
      </vt:variant>
      <vt:variant>
        <vt:i4>0</vt:i4>
      </vt:variant>
      <vt:variant>
        <vt:i4>5</vt:i4>
      </vt:variant>
      <vt:variant>
        <vt:lpwstr>http://www.jedec.org/download/search/jesd671a.pdf</vt:lpwstr>
      </vt:variant>
      <vt:variant>
        <vt:lpwstr/>
      </vt:variant>
      <vt:variant>
        <vt:i4>5505104</vt:i4>
      </vt:variant>
      <vt:variant>
        <vt:i4>18</vt:i4>
      </vt:variant>
      <vt:variant>
        <vt:i4>0</vt:i4>
      </vt:variant>
      <vt:variant>
        <vt:i4>5</vt:i4>
      </vt:variant>
      <vt:variant>
        <vt:lpwstr>http://www.jedec.org/download/search/jesd671a.pdf</vt:lpwstr>
      </vt:variant>
      <vt:variant>
        <vt:lpwstr/>
      </vt:variant>
      <vt:variant>
        <vt:i4>5832708</vt:i4>
      </vt:variant>
      <vt:variant>
        <vt:i4>15</vt:i4>
      </vt:variant>
      <vt:variant>
        <vt:i4>0</vt:i4>
      </vt:variant>
      <vt:variant>
        <vt:i4>5</vt:i4>
      </vt:variant>
      <vt:variant>
        <vt:lpwstr>http://www.jedec.org/download/search/jesd48b.pdf</vt:lpwstr>
      </vt:variant>
      <vt:variant>
        <vt:lpwstr/>
      </vt:variant>
      <vt:variant>
        <vt:i4>6750320</vt:i4>
      </vt:variant>
      <vt:variant>
        <vt:i4>12</vt:i4>
      </vt:variant>
      <vt:variant>
        <vt:i4>0</vt:i4>
      </vt:variant>
      <vt:variant>
        <vt:i4>5</vt:i4>
      </vt:variant>
      <vt:variant>
        <vt:lpwstr>http://www.jedec.org/download/search/jstd033b01.pdf</vt:lpwstr>
      </vt:variant>
      <vt:variant>
        <vt:lpwstr/>
      </vt:variant>
      <vt:variant>
        <vt:i4>6226010</vt:i4>
      </vt:variant>
      <vt:variant>
        <vt:i4>9</vt:i4>
      </vt:variant>
      <vt:variant>
        <vt:i4>0</vt:i4>
      </vt:variant>
      <vt:variant>
        <vt:i4>5</vt:i4>
      </vt:variant>
      <vt:variant>
        <vt:lpwstr>http://www.jedec.org/download/search/jep113b.pdf</vt:lpwstr>
      </vt:variant>
      <vt:variant>
        <vt:lpwstr/>
      </vt:variant>
      <vt:variant>
        <vt:i4>5242965</vt:i4>
      </vt:variant>
      <vt:variant>
        <vt:i4>6</vt:i4>
      </vt:variant>
      <vt:variant>
        <vt:i4>0</vt:i4>
      </vt:variant>
      <vt:variant>
        <vt:i4>5</vt:i4>
      </vt:variant>
      <vt:variant>
        <vt:lpwstr>http://www.jedec.org/download/search/jesd625a.pdf</vt:lpwstr>
      </vt:variant>
      <vt:variant>
        <vt:lpwstr/>
      </vt:variant>
      <vt:variant>
        <vt:i4>4915284</vt:i4>
      </vt:variant>
      <vt:variant>
        <vt:i4>3</vt:i4>
      </vt:variant>
      <vt:variant>
        <vt:i4>0</vt:i4>
      </vt:variant>
      <vt:variant>
        <vt:i4>5</vt:i4>
      </vt:variant>
      <vt:variant>
        <vt:lpwstr>http://www.cbp.gov/xp/cgov/trade/cargo_security/ctpat/security_criteria/</vt:lpwstr>
      </vt:variant>
      <vt:variant>
        <vt:lpwstr/>
      </vt:variant>
      <vt:variant>
        <vt:i4>131157</vt:i4>
      </vt:variant>
      <vt:variant>
        <vt:i4>0</vt:i4>
      </vt:variant>
      <vt:variant>
        <vt:i4>0</vt:i4>
      </vt:variant>
      <vt:variant>
        <vt:i4>5</vt:i4>
      </vt:variant>
      <vt:variant>
        <vt:lpwstr>http://www.eicc.info/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QAR-0001-C</dc:title>
  <dc:subject>Supplier Quality Requirements for Purchased Materials or Service</dc:subject>
  <dc:creator>terry_ayotte</dc:creator>
  <cp:lastModifiedBy>heather_weum</cp:lastModifiedBy>
  <cp:revision>2</cp:revision>
  <cp:lastPrinted>2017-04-05T20:35:00Z</cp:lastPrinted>
  <dcterms:created xsi:type="dcterms:W3CDTF">2017-12-28T17:55:00Z</dcterms:created>
  <dcterms:modified xsi:type="dcterms:W3CDTF">2017-12-28T17:55:00Z</dcterms:modified>
</cp:coreProperties>
</file>