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18B" w:rsidRPr="00EC2393" w:rsidRDefault="00996176" w:rsidP="001D7EE8">
      <w:pPr>
        <w:jc w:val="cente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default" r:id="rId8"/>
          <w:footerReference w:type="default" r:id="rId9"/>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w:t>
      </w:r>
      <w:proofErr w:type="gramStart"/>
      <w:r w:rsidR="008D3744" w:rsidRPr="00EC2393">
        <w:t>required,</w:t>
      </w:r>
      <w:proofErr w:type="gramEnd"/>
      <w:r w:rsidR="008D3744" w:rsidRPr="00EC2393">
        <w:t xml:space="preserve">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 xml:space="preserve">When REACH (Regulation 1907/2006) is </w:t>
      </w:r>
      <w:proofErr w:type="gramStart"/>
      <w:r w:rsidR="00333413" w:rsidRPr="00EC2393">
        <w:t>required,</w:t>
      </w:r>
      <w:proofErr w:type="gramEnd"/>
      <w:r w:rsidR="00333413" w:rsidRPr="00EC2393">
        <w:t xml:space="preserve">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r>
      <w:proofErr w:type="gramStart"/>
      <w:r w:rsidRPr="00732BEB">
        <w:t>252.225-7016 Restriction on acquisition of Ball Roller Bearings</w:t>
      </w:r>
      <w:r w:rsidRPr="00732BEB">
        <w:rPr>
          <w:b/>
        </w:rPr>
        <w:t>.</w:t>
      </w:r>
      <w:proofErr w:type="gramEnd"/>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Sn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Sn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lastRenderedPageBreak/>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2D2C4A"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non-franchised source.</w:t>
      </w:r>
    </w:p>
    <w:p w:rsid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9. </w:t>
      </w:r>
      <w:r w:rsidRPr="002D2C4A">
        <w:t>Distributors shall maintain clear traceability to the ori</w:t>
      </w:r>
      <w:r>
        <w:t>ginal manufacturer</w:t>
      </w:r>
    </w:p>
    <w:p w:rsidR="008A6840" w:rsidRPr="00EC2393"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w:t>
      </w:r>
      <w:proofErr w:type="gramStart"/>
      <w:r>
        <w:t>for</w:t>
      </w:r>
      <w:proofErr w:type="gramEnd"/>
      <w:r>
        <w:t xml:space="preserve"> </w:t>
      </w:r>
      <w:r w:rsidRPr="002D2C4A">
        <w:t>each</w:t>
      </w:r>
      <w:r>
        <w:t xml:space="preserve"> </w:t>
      </w:r>
      <w:r w:rsidRPr="002D2C4A">
        <w:t>lot in a shipment</w:t>
      </w:r>
      <w:r>
        <w:t>.</w:t>
      </w:r>
      <w:r w:rsidR="008A6840" w:rsidRPr="00EC2393">
        <w:t xml:space="preserve">  </w:t>
      </w:r>
    </w:p>
    <w:p w:rsidR="008A6840" w:rsidRPr="00EC2393" w:rsidRDefault="008A6840" w:rsidP="008A6840"/>
    <w:p w:rsidR="008C1E5A" w:rsidRPr="00EC2393" w:rsidRDefault="008C1E5A" w:rsidP="00CD41C2"/>
    <w:p w:rsidR="00732BEB" w:rsidRDefault="00732BEB" w:rsidP="00852CC2">
      <w:pPr>
        <w:outlineLvl w:val="0"/>
        <w:rPr>
          <w:b/>
        </w:rPr>
      </w:pPr>
    </w:p>
    <w:p w:rsidR="00732BEB" w:rsidRDefault="00732BEB" w:rsidP="00852CC2">
      <w:pPr>
        <w:outlineLvl w:val="0"/>
        <w:rPr>
          <w:b/>
        </w:rPr>
      </w:pPr>
    </w:p>
    <w:p w:rsidR="00732BEB" w:rsidRDefault="00732BEB" w:rsidP="00852CC2">
      <w:pPr>
        <w:outlineLvl w:val="0"/>
        <w:rPr>
          <w:b/>
        </w:rPr>
      </w:pPr>
    </w:p>
    <w:p w:rsidR="00A96FF1" w:rsidRDefault="00A96FF1" w:rsidP="00852CC2">
      <w:pPr>
        <w:outlineLvl w:val="0"/>
        <w:rPr>
          <w:b/>
        </w:rPr>
      </w:pPr>
    </w:p>
    <w:p w:rsidR="00A96FF1" w:rsidRDefault="00A96FF1"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Pr="00EC2393"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Pr="00EC2393"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7B19F2" w:rsidRPr="00EC2393" w:rsidRDefault="007B19F2"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DB534F" w:rsidRPr="00EC2393"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w:t>
      </w:r>
      <w:r w:rsidRPr="00EC2393">
        <w:lastRenderedPageBreak/>
        <w:t>standard part number (“AN”, “MS”, etc.) assigned to the item(s). Materials are to be shipped in containers in keeping with best 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Solderability of solderable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 xml:space="preserve">R-39032.  Manufacturer’s special containers may be used for specific components. The first material / container that </w:t>
      </w:r>
      <w:proofErr w:type="gramStart"/>
      <w:r w:rsidRPr="00EC2393">
        <w:t>comes</w:t>
      </w:r>
      <w:proofErr w:type="gramEnd"/>
      <w:r w:rsidRPr="00EC2393">
        <w:t xml:space="preserve">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327222" w:rsidRPr="00EC2393" w:rsidRDefault="008D16FA" w:rsidP="00E90DCB">
      <w:pPr>
        <w:ind w:left="720" w:hanging="346"/>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w:t>
      </w:r>
      <w:r w:rsidR="00E90DCB">
        <w:t xml:space="preserve"> width </w:t>
      </w:r>
      <w:r w:rsidRPr="00EC2393">
        <w:t>shall be configured as either one 5/8” wide tape or two ¼” wide tapes. Tape should touch leads on both sides of sprocket holes.  S</w:t>
      </w:r>
      <w:r w:rsidRPr="00EC2393">
        <w:rPr>
          <w:b/>
        </w:rPr>
        <w:t xml:space="preserve">MT Components: </w:t>
      </w:r>
      <w:r w:rsidRPr="00EC2393">
        <w:t xml:space="preserve">All components </w:t>
      </w:r>
      <w:r w:rsidR="000B0856">
        <w:t xml:space="preserve">shall </w:t>
      </w:r>
      <w:r w:rsidRPr="00EC2393">
        <w:t>be packaged on reels</w:t>
      </w:r>
      <w:r w:rsidR="00E90DCB">
        <w:t xml:space="preserve">, in JEDEC compliant trays, </w:t>
      </w:r>
      <w:r w:rsidRPr="00EC2393">
        <w:t xml:space="preserve">or </w:t>
      </w:r>
      <w:r w:rsidR="00E90DCB">
        <w:t xml:space="preserve">in </w:t>
      </w:r>
      <w:r w:rsidRPr="00EC2393">
        <w:t>waffle packs</w:t>
      </w:r>
      <w:r w:rsidR="000B0856">
        <w:t>, and shall be configured with pickup tabs as applicable</w:t>
      </w:r>
      <w:r w:rsidR="003A1A36">
        <w:t>*</w:t>
      </w:r>
      <w:r w:rsidRPr="00EC2393">
        <w:t xml:space="preserve">.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Default="00DA4379" w:rsidP="00E23EDA">
      <w:pPr>
        <w:ind w:left="1440"/>
      </w:pPr>
      <w:r w:rsidRPr="00EC2393">
        <w:t>2. QFP: 48 pins or less must be on tape and reel.</w:t>
      </w:r>
    </w:p>
    <w:p w:rsidR="00310CB0" w:rsidRDefault="00310CB0" w:rsidP="00E23EDA">
      <w:pPr>
        <w:ind w:left="1440"/>
      </w:pPr>
    </w:p>
    <w:p w:rsidR="00310CB0" w:rsidRDefault="00E90DCB" w:rsidP="00E90DCB">
      <w:pPr>
        <w:ind w:left="1440" w:hanging="720"/>
      </w:pPr>
      <w:r>
        <w:t>* Pickup tabs are applicable in the ca</w:t>
      </w:r>
      <w:r w:rsidR="00310CB0">
        <w:t>se of connectors or other parts</w:t>
      </w:r>
    </w:p>
    <w:p w:rsidR="00E90DCB" w:rsidRDefault="00E90DCB" w:rsidP="00E90DCB">
      <w:pPr>
        <w:ind w:left="1440" w:hanging="720"/>
      </w:pPr>
      <w:proofErr w:type="gramStart"/>
      <w:r>
        <w:t>where</w:t>
      </w:r>
      <w:proofErr w:type="gramEnd"/>
      <w:r>
        <w:t xml:space="preserve"> a nozzle is not adequate for pick and place.</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w:t>
      </w:r>
      <w:r w:rsidRPr="00EC2393">
        <w:lastRenderedPageBreak/>
        <w:t xml:space="preserve">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2B756F" w:rsidRDefault="00DA4379" w:rsidP="00CF00FA">
      <w:pPr>
        <w:ind w:left="720" w:hanging="360"/>
      </w:pPr>
      <w:r w:rsidRPr="002B756F">
        <w:t>30b.</w:t>
      </w:r>
      <w:r w:rsidRPr="002B756F">
        <w:tab/>
      </w:r>
      <w:r w:rsidRPr="002B756F">
        <w:rPr>
          <w:b/>
        </w:rPr>
        <w:t xml:space="preserve">Date Control:  </w:t>
      </w:r>
      <w:r w:rsidRPr="002B756F">
        <w:t xml:space="preserve">The manufacturing date code for solderable parts or components coming in original OEM packaging shall be within </w:t>
      </w:r>
      <w:r w:rsidR="00347663" w:rsidRPr="002B756F">
        <w:t xml:space="preserve">sixty </w:t>
      </w:r>
      <w:r w:rsidRPr="002B756F">
        <w:t>(</w:t>
      </w:r>
      <w:r w:rsidR="00FD2367" w:rsidRPr="002B756F">
        <w:t>60</w:t>
      </w:r>
      <w:r w:rsidRPr="002B756F">
        <w:t>) months of date of delivery</w:t>
      </w:r>
      <w:r w:rsidR="005A431A" w:rsidRPr="002B756F">
        <w:t xml:space="preserve"> unless specified differently by the customer</w:t>
      </w:r>
      <w:r w:rsidRPr="002B756F">
        <w:t xml:space="preserve">.  Those components having date codes more than </w:t>
      </w:r>
      <w:r w:rsidR="00347663" w:rsidRPr="002B756F">
        <w:t>sixty</w:t>
      </w:r>
      <w:r w:rsidRPr="002B756F">
        <w:t xml:space="preserve"> (</w:t>
      </w:r>
      <w:r w:rsidR="00FD2367" w:rsidRPr="002B756F">
        <w:t>60</w:t>
      </w:r>
      <w:r w:rsidRPr="002B756F">
        <w:t>) months prior to date of delivery must be accompanied by evidence indicating completion of acceptable solderability tests.</w:t>
      </w:r>
    </w:p>
    <w:p w:rsidR="00F1027E" w:rsidRPr="002B756F" w:rsidRDefault="00DA4379" w:rsidP="00CF00FA">
      <w:pPr>
        <w:ind w:left="720"/>
      </w:pPr>
      <w:r w:rsidRPr="002B756F">
        <w:t>The manufacturing date codes for solderable parts or components coming from Independent Distributors or Brokers are as follows</w:t>
      </w:r>
      <w:r w:rsidR="005A431A" w:rsidRPr="002B756F">
        <w:t xml:space="preserve"> unless specified differently by the customer</w:t>
      </w:r>
      <w:r w:rsidRPr="002B756F">
        <w:t>:</w:t>
      </w:r>
    </w:p>
    <w:p w:rsidR="00D31FAC" w:rsidRPr="002B756F" w:rsidRDefault="00DA4379" w:rsidP="00CF00FA">
      <w:pPr>
        <w:ind w:left="720"/>
      </w:pPr>
      <w:r w:rsidRPr="002B756F">
        <w:t>Solderable parts or components having date codes within thirty-six (36) months of date of delivery and are not packaged in original OEM packaging shall be accompanied by evidence indicating completion of acceptable solderability tests.</w:t>
      </w:r>
      <w:r w:rsidR="00D31FAC" w:rsidRPr="002B756F">
        <w:t xml:space="preserve"> </w:t>
      </w:r>
    </w:p>
    <w:p w:rsidR="00F1027E" w:rsidRPr="00EC2393" w:rsidRDefault="00DA4379" w:rsidP="00CF00FA">
      <w:pPr>
        <w:ind w:left="720"/>
      </w:pPr>
      <w:r w:rsidRPr="002B756F">
        <w:t>Solderable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proofErr w:type="gramStart"/>
      <w:r w:rsidRPr="00EC2393">
        <w:t>order</w:t>
      </w:r>
      <w:proofErr w:type="gramEnd"/>
      <w:r w:rsidRPr="00EC2393">
        <w:t>.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proofErr w:type="gramStart"/>
      <w:r w:rsidRPr="00EC2393">
        <w:t>shipped</w:t>
      </w:r>
      <w:proofErr w:type="gramEnd"/>
      <w:r w:rsidRPr="00EC2393">
        <w:t xml:space="preserve"> to fulfill this purchase order.  </w:t>
      </w:r>
      <w:r w:rsidR="001C7674" w:rsidRPr="00EC2393">
        <w:t>Four character date codes indicating</w:t>
      </w:r>
      <w:r w:rsidR="0021662C" w:rsidRPr="00EC2393">
        <w:t xml:space="preserve"> </w:t>
      </w:r>
      <w:proofErr w:type="spellStart"/>
      <w:r w:rsidR="001C7674" w:rsidRPr="00EC2393">
        <w:t>yy</w:t>
      </w:r>
      <w:r w:rsidR="00E96634" w:rsidRPr="00EC2393">
        <w:t>ww</w:t>
      </w:r>
      <w:proofErr w:type="spellEnd"/>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5C1D26" w:rsidRPr="00EC2393" w:rsidRDefault="005C1D26" w:rsidP="00CF00FA">
      <w:pPr>
        <w:ind w:left="720" w:hanging="346"/>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 xml:space="preserve">Physical and chemical test data of raw materials used in the fabrication of articles on this purchase order, denoting the manufacturer of materials and order number shall be retained on file by Supplier for a period of seven (7) years unless otherwise contractually </w:t>
      </w:r>
      <w:r w:rsidRPr="00EC2393">
        <w:lastRenderedPageBreak/>
        <w:t>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t xml:space="preserve">Solderability: </w:t>
      </w:r>
      <w:r w:rsidRPr="00EC2393">
        <w:t>The military specification materials supplied under this order shall meet the solderability requirements of MIL-STD-883, method 2003 for microelectronics, MIL-STD-750, method 2026 for semiconductors or MIL-STD-202, method 208 for all other solderable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Material supplied under this order shall be accompanied by evidence indicating completion of acceptable solderability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 xml:space="preserve">Supplier shall perform 100% electrical test per the latest revision of IPC-9252 as referenced in IPC-6012 for rigid boards and IPC-6013 for flexible circuits respectively.  A minimum of two (2) test coupons are require per panel.  One (1) coupon is to be </w:t>
      </w:r>
      <w:r w:rsidRPr="00EC2393">
        <w:lastRenderedPageBreak/>
        <w:t>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(Sn)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r w:rsidRPr="00EC2393">
        <w:t xml:space="preserve">Microsections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microsections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Microsections for rigid PWB’s shall be evaluated based on the latest revision of IPC 6012, Table 4-3 with emphasis to Note 5, noting the direction of the microsectioned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r w:rsidRPr="00EC2393">
        <w:t>RoHS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r w:rsidRPr="00EC2393">
        <w:t>Microsection(s) per Q&amp;R Term 39f / 39g</w:t>
      </w:r>
      <w:r w:rsidR="00FD7E23" w:rsidRPr="00EC2393">
        <w:t>. One each microsection showing an “X” direction and a “Y” direction is required and shall be identified as such.</w:t>
      </w:r>
    </w:p>
    <w:p w:rsidR="00FD7E23" w:rsidRPr="00EC2393" w:rsidRDefault="00FD7E23" w:rsidP="00FD7E23">
      <w:pPr>
        <w:pStyle w:val="ListParagraph"/>
        <w:numPr>
          <w:ilvl w:val="0"/>
          <w:numId w:val="15"/>
        </w:numPr>
        <w:tabs>
          <w:tab w:val="left" w:pos="360"/>
        </w:tabs>
      </w:pPr>
      <w:r w:rsidRPr="00EC2393">
        <w:t>Microsection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r w:rsidRPr="00EC2393">
        <w:t>Microsection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proofErr w:type="gramStart"/>
      <w:r w:rsidRPr="00EC2393">
        <w:t>Hole</w:t>
      </w:r>
      <w:proofErr w:type="gramEnd"/>
      <w:r w:rsidRPr="00EC2393">
        <w:t xml:space="preserv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lastRenderedPageBreak/>
        <w:t>Deliverables Checklist or Out-Of-Box-Audit document.</w:t>
      </w:r>
    </w:p>
    <w:p w:rsidR="00FD7E23" w:rsidRPr="00EC2393" w:rsidRDefault="00FD7E23" w:rsidP="00FD7E23">
      <w:pPr>
        <w:pStyle w:val="ListParagraph"/>
        <w:numPr>
          <w:ilvl w:val="0"/>
          <w:numId w:val="15"/>
        </w:numPr>
        <w:tabs>
          <w:tab w:val="left" w:pos="360"/>
        </w:tabs>
      </w:pPr>
      <w:r w:rsidRPr="00EC2393">
        <w:t>Material Certs that include all laminates, prepregs, foils, soldermask, legend inks, special chemicals or materials, etc.</w:t>
      </w:r>
    </w:p>
    <w:p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t xml:space="preserve">40. </w:t>
      </w:r>
      <w:r w:rsidRPr="00EC2393">
        <w:tab/>
      </w:r>
      <w:r w:rsidRPr="00EC2393">
        <w:rPr>
          <w:b/>
        </w:rPr>
        <w:t xml:space="preserve">Group </w:t>
      </w:r>
      <w:proofErr w:type="gramStart"/>
      <w:r w:rsidRPr="00EC2393">
        <w:rPr>
          <w:b/>
        </w:rPr>
        <w:t>I</w:t>
      </w:r>
      <w:proofErr w:type="gramEnd"/>
      <w:r w:rsidRPr="00EC2393">
        <w:rPr>
          <w:b/>
        </w:rPr>
        <w:t xml:space="preserve">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008B71D5" w:rsidRPr="008B71D5">
        <w:rPr>
          <w:b/>
        </w:rPr>
        <w:t xml:space="preserve">International Standards: </w:t>
      </w:r>
      <w:r w:rsidR="008B71D5" w:rsidRPr="008B71D5">
        <w:t>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43d, or 43e below as required or as appropriate.</w:t>
      </w:r>
      <w:r w:rsidRPr="008B71D5">
        <w:t xml:space="preserv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r>
      <w:r w:rsidR="008B71D5" w:rsidRPr="008B71D5">
        <w:rPr>
          <w:b/>
        </w:rPr>
        <w:t>NADCAP:</w:t>
      </w:r>
      <w:r w:rsidR="008B71D5" w:rsidRPr="008B71D5">
        <w:t xml:space="preserve"> Supplier and /or sub-tier supplier shall ensure with evidence (i.e., copy of current NADCAP certificate) that the following special processes or those specifically mentioned on this purchase agreement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w:t>
      </w:r>
      <w:r w:rsidRPr="00EC2393">
        <w:lastRenderedPageBreak/>
        <w:t xml:space="preserve">data recorded for each lot of material tested as required by ESD STM 11.11-2001, paragraph 11.0. </w:t>
      </w:r>
    </w:p>
    <w:p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rsidR="0021662C" w:rsidRPr="00EC2393" w:rsidRDefault="00DA4379" w:rsidP="003D40F5">
      <w:pPr>
        <w:ind w:left="720"/>
      </w:pPr>
      <w:proofErr w:type="gramStart"/>
      <w:r w:rsidRPr="00EC2393">
        <w:t>recorded</w:t>
      </w:r>
      <w:proofErr w:type="gramEnd"/>
      <w:r w:rsidRPr="00EC2393">
        <w:t xml:space="preserve"> for each lot of material tested as required by ESD STM11.11-2001, paragraph 11.0.</w:t>
      </w:r>
    </w:p>
    <w:p w:rsidR="00FF0441" w:rsidRPr="00EC2393" w:rsidRDefault="00DA4379" w:rsidP="003D40F5">
      <w:pPr>
        <w:ind w:left="720"/>
      </w:pPr>
      <w:r w:rsidRPr="00EC2393">
        <w:t>4. Low charging materials shall be tested for triboelectric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proofErr w:type="gramStart"/>
      <w:r w:rsidRPr="00EC2393">
        <w:t>required</w:t>
      </w:r>
      <w:proofErr w:type="gramEnd"/>
      <w:r w:rsidRPr="00EC2393">
        <w:t>.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w:t>
      </w:r>
      <w:proofErr w:type="gramStart"/>
      <w:r w:rsidRPr="00EC2393">
        <w:t>Restricted</w:t>
      </w:r>
      <w:proofErr w:type="gramEnd"/>
      <w:r w:rsidRPr="00EC2393">
        <w:t xml:space="preserve">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Pr="00EC2393" w:rsidRDefault="00D75845">
      <w:pPr>
        <w:pStyle w:val="ListParagraph"/>
        <w:numPr>
          <w:ilvl w:val="1"/>
          <w:numId w:val="14"/>
        </w:numPr>
        <w:ind w:left="1080" w:hanging="180"/>
      </w:pPr>
      <w:r w:rsidRPr="00EC2393">
        <w:t>that the material shipped passed standard solderability tests</w:t>
      </w:r>
    </w:p>
    <w:p w:rsidR="001A7254" w:rsidRDefault="001A7254" w:rsidP="001A7254">
      <w:pPr>
        <w:ind w:left="72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solderability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 xml:space="preserve">during any stage of order </w:t>
      </w:r>
      <w:r w:rsidR="00643504" w:rsidRPr="00EC2393">
        <w:lastRenderedPageBreak/>
        <w:t>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6714DB" w:rsidRDefault="00DA4379" w:rsidP="006714DB">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rsidR="006714DB" w:rsidRDefault="006714DB" w:rsidP="006714DB">
      <w:pPr>
        <w:pStyle w:val="ListParagraph"/>
        <w:rPr>
          <w:b/>
        </w:rPr>
      </w:pPr>
    </w:p>
    <w:p w:rsidR="000E3F4A" w:rsidRPr="00EC2393" w:rsidRDefault="00DA4379" w:rsidP="006714DB">
      <w:pPr>
        <w:numPr>
          <w:ilvl w:val="0"/>
          <w:numId w:val="11"/>
        </w:numPr>
        <w:autoSpaceDE w:val="0"/>
        <w:autoSpaceDN w:val="0"/>
        <w:adjustRightInd w:val="0"/>
      </w:pPr>
      <w:r w:rsidRPr="006714DB">
        <w:rPr>
          <w:b/>
        </w:rPr>
        <w:t xml:space="preserve">Specific Flow </w:t>
      </w:r>
      <w:proofErr w:type="gramStart"/>
      <w:r w:rsidRPr="006714DB">
        <w:rPr>
          <w:b/>
        </w:rPr>
        <w:t>Down</w:t>
      </w:r>
      <w:proofErr w:type="gramEnd"/>
      <w:r w:rsidRPr="006714DB">
        <w:rPr>
          <w:b/>
        </w:rPr>
        <w:t xml:space="preserve">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0D2397">
      <w:pPr>
        <w:ind w:left="0"/>
      </w:pPr>
    </w:p>
    <w:p w:rsidR="000D2397" w:rsidRDefault="005E018F" w:rsidP="00D57F38">
      <w:pPr>
        <w:pStyle w:val="ListParagraph"/>
        <w:numPr>
          <w:ilvl w:val="0"/>
          <w:numId w:val="30"/>
        </w:numPr>
      </w:pPr>
      <w:r w:rsidRPr="000D2397">
        <w:rPr>
          <w:b/>
        </w:rPr>
        <w:t xml:space="preserve">Production Part Approval Process: </w:t>
      </w:r>
      <w:r w:rsidR="000D2397" w:rsidRPr="00EC2393">
        <w:t xml:space="preserve">Supplier shall provide complete </w:t>
      </w:r>
      <w:r w:rsidR="000D2397">
        <w:t xml:space="preserve">Production Part Approval Process (PPAP) Packet per AIAG Standards. </w:t>
      </w:r>
      <w:r w:rsidR="000D2397" w:rsidRPr="00EC2393">
        <w:t xml:space="preserve">This </w:t>
      </w:r>
      <w:r w:rsidR="000D2397">
        <w:t xml:space="preserve">PPAP Packet </w:t>
      </w:r>
      <w:r w:rsidR="000D2397" w:rsidRPr="00EC2393">
        <w:t xml:space="preserve">will be delivered with the first lot of material delivered and will not be required on subsequent purchase orders or deliveries unless otherwise stated. Subsequent </w:t>
      </w:r>
      <w:r w:rsidR="000D2397">
        <w:t>PPAP Packets</w:t>
      </w:r>
      <w:r w:rsidR="000D2397" w:rsidRPr="00EC2393">
        <w:t xml:space="preserve"> may be required for a change in Supplier manufacturing process or material sources for current, new or additional parts. For revision level change or change to process, Supplier must contact SCI Buyer and Quality Assurance for direction. </w:t>
      </w:r>
    </w:p>
    <w:p w:rsidR="000D2397" w:rsidRDefault="000D2397" w:rsidP="000D2397">
      <w:pPr>
        <w:ind w:left="720"/>
        <w:rPr>
          <w:bCs/>
        </w:rPr>
      </w:pPr>
    </w:p>
    <w:p w:rsidR="000D2397" w:rsidRDefault="000D2397" w:rsidP="000D2397">
      <w:pPr>
        <w:ind w:left="720"/>
        <w:rPr>
          <w:bCs/>
        </w:rPr>
      </w:pPr>
      <w:r>
        <w:rPr>
          <w:bCs/>
        </w:rPr>
        <w:t>PPAP Level I</w:t>
      </w:r>
      <w:r w:rsidRPr="00B97F19">
        <w:rPr>
          <w:bCs/>
        </w:rPr>
        <w:t xml:space="preserve"> requirements</w:t>
      </w:r>
      <w:r>
        <w:rPr>
          <w:bCs/>
        </w:rPr>
        <w:t>:</w:t>
      </w:r>
    </w:p>
    <w:p w:rsidR="000D2397" w:rsidRDefault="000D2397" w:rsidP="000D2397">
      <w:pPr>
        <w:ind w:left="720" w:hanging="346"/>
        <w:rPr>
          <w:bCs/>
        </w:rPr>
      </w:pPr>
    </w:p>
    <w:p w:rsidR="000D2397" w:rsidRPr="00CA412B" w:rsidRDefault="000D2397" w:rsidP="000D2397">
      <w:pPr>
        <w:pStyle w:val="ListParagraph"/>
        <w:numPr>
          <w:ilvl w:val="0"/>
          <w:numId w:val="25"/>
        </w:numPr>
        <w:contextualSpacing w:val="0"/>
        <w:rPr>
          <w:bCs/>
        </w:rPr>
      </w:pPr>
      <w:r w:rsidRPr="00B97F19">
        <w:rPr>
          <w:bCs/>
        </w:rPr>
        <w:t>Supplier shall provide Certificates of Conformance for all COTS items.</w:t>
      </w:r>
    </w:p>
    <w:p w:rsidR="000D2397" w:rsidRPr="00CA412B" w:rsidRDefault="000D2397" w:rsidP="000D2397">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rsidR="000D2397" w:rsidRDefault="000D2397" w:rsidP="000D2397">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rsidR="00921276" w:rsidRPr="000D2397" w:rsidRDefault="00CA412B" w:rsidP="000D2397">
      <w:pPr>
        <w:rPr>
          <w:b/>
        </w:rPr>
      </w:pPr>
      <w:r w:rsidRPr="000D2397">
        <w:rPr>
          <w:b/>
        </w:rPr>
        <w:t xml:space="preserve"> </w:t>
      </w:r>
    </w:p>
    <w:p w:rsidR="00C054D5" w:rsidRDefault="00921276" w:rsidP="00921276">
      <w:pPr>
        <w:ind w:left="720"/>
        <w:rPr>
          <w:bCs/>
        </w:rPr>
      </w:pPr>
      <w:r>
        <w:rPr>
          <w:bCs/>
        </w:rPr>
        <w:t>PPAP Level II requirements:</w:t>
      </w:r>
    </w:p>
    <w:p w:rsidR="00921276" w:rsidRPr="00921276" w:rsidRDefault="00921276" w:rsidP="00921276">
      <w:pPr>
        <w:ind w:left="720"/>
        <w:rPr>
          <w:bCs/>
        </w:rPr>
      </w:pP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w:t>
      </w:r>
      <w:r w:rsidRPr="00921276">
        <w:rPr>
          <w:bCs/>
        </w:rPr>
        <w:t xml:space="preserve">all </w:t>
      </w:r>
      <w:r w:rsidRPr="00B97F19">
        <w:rPr>
          <w:bCs/>
        </w:rPr>
        <w:t xml:space="preserve">PPAP Level II documentation using AIAG accepted PPAP forms for first submission of all build-to-print parts.  </w:t>
      </w:r>
    </w:p>
    <w:p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 </w:t>
      </w:r>
      <w:r>
        <w:rPr>
          <w:bCs/>
        </w:rPr>
        <w:t>documentation is</w:t>
      </w:r>
      <w:r w:rsidRPr="00B97F19">
        <w:rPr>
          <w:bCs/>
        </w:rPr>
        <w:t xml:space="preserve"> required for that shipment.</w:t>
      </w:r>
    </w:p>
    <w:p w:rsidR="00B441AC" w:rsidRDefault="00B441AC" w:rsidP="00B441AC">
      <w:pPr>
        <w:rPr>
          <w:bCs/>
        </w:rPr>
      </w:pPr>
    </w:p>
    <w:p w:rsidR="00B441AC" w:rsidRDefault="00B441AC" w:rsidP="00B441AC">
      <w:pPr>
        <w:ind w:left="720" w:hanging="346"/>
        <w:rPr>
          <w:bCs/>
        </w:rPr>
      </w:pPr>
      <w:r w:rsidRPr="00CA412B">
        <w:tab/>
      </w:r>
      <w:r w:rsidRPr="00B97F19">
        <w:rPr>
          <w:bCs/>
        </w:rPr>
        <w:t>PPAP Level II</w:t>
      </w:r>
      <w:r w:rsidR="006714DB">
        <w:rPr>
          <w:bCs/>
        </w:rPr>
        <w:t>I</w:t>
      </w:r>
      <w:r w:rsidRPr="00B97F19">
        <w:rPr>
          <w:bCs/>
        </w:rPr>
        <w:t xml:space="preserve"> requirements</w:t>
      </w:r>
      <w:r w:rsidR="00921276">
        <w:rPr>
          <w:bCs/>
        </w:rPr>
        <w:t>:</w:t>
      </w:r>
    </w:p>
    <w:p w:rsidR="00921276" w:rsidRDefault="00921276" w:rsidP="00B441AC">
      <w:pPr>
        <w:ind w:left="720" w:hanging="346"/>
        <w:rPr>
          <w:bCs/>
        </w:rPr>
      </w:pPr>
    </w:p>
    <w:p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4"/>
        </w:numPr>
        <w:contextualSpacing w:val="0"/>
        <w:rPr>
          <w:bCs/>
        </w:rPr>
      </w:pPr>
      <w:r w:rsidRPr="00B97F19">
        <w:rPr>
          <w:bCs/>
        </w:rPr>
        <w:lastRenderedPageBreak/>
        <w:t>Supplier shall submit all PPAP Level II</w:t>
      </w:r>
      <w:r w:rsidR="006714DB">
        <w:rPr>
          <w:bCs/>
        </w:rPr>
        <w:t>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4"/>
        </w:numPr>
        <w:contextualSpacing w:val="0"/>
        <w:rPr>
          <w:bCs/>
        </w:rPr>
      </w:pPr>
      <w:r w:rsidRPr="00B97F19">
        <w:rPr>
          <w:bCs/>
        </w:rPr>
        <w:t xml:space="preserve">Supplier shall provide Certificates of Conformance for all subsequent shipments of build to print parts unless </w:t>
      </w:r>
      <w:r>
        <w:rPr>
          <w:bCs/>
        </w:rPr>
        <w:t>a new submission of Level I</w:t>
      </w:r>
      <w:r w:rsidR="00B449CB">
        <w:rPr>
          <w:bCs/>
        </w:rPr>
        <w:t>I</w:t>
      </w:r>
      <w:r>
        <w:rPr>
          <w:bCs/>
        </w:rPr>
        <w:t>I documentation is</w:t>
      </w:r>
      <w:r w:rsidRPr="00B97F19">
        <w:rPr>
          <w:bCs/>
        </w:rPr>
        <w:t xml:space="preserve"> required for that shipment.</w:t>
      </w:r>
    </w:p>
    <w:p w:rsidR="006714DB" w:rsidRPr="006714DB" w:rsidRDefault="006714DB" w:rsidP="00921276">
      <w:pPr>
        <w:ind w:left="0"/>
        <w:rPr>
          <w:bCs/>
        </w:rPr>
      </w:pPr>
    </w:p>
    <w:p w:rsidR="00AC6A61" w:rsidRPr="00EC2393" w:rsidRDefault="00AC6A61" w:rsidP="006714DB">
      <w:pPr>
        <w:autoSpaceDE w:val="0"/>
        <w:autoSpaceDN w:val="0"/>
        <w:adjustRightInd w:val="0"/>
        <w:ind w:left="0"/>
      </w:pPr>
    </w:p>
    <w:p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 xml:space="preserve">shall meet the requirements of IPC-620 Class </w:t>
      </w:r>
      <w:proofErr w:type="spellStart"/>
      <w:r>
        <w:t>ll</w:t>
      </w:r>
      <w:proofErr w:type="spellEnd"/>
      <w:r>
        <w:t xml:space="preserve"> current as of the purchase order date.</w:t>
      </w:r>
      <w:r w:rsidR="00233443">
        <w:t xml:space="preserve">  </w:t>
      </w:r>
      <w:r>
        <w:t xml:space="preserve">Supplier shall notify the </w:t>
      </w:r>
      <w:r>
        <w:lastRenderedPageBreak/>
        <w:t xml:space="preserve">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Default="001767C1" w:rsidP="00AC6A61">
      <w:pPr>
        <w:autoSpaceDE w:val="0"/>
        <w:autoSpaceDN w:val="0"/>
        <w:adjustRightInd w:val="0"/>
        <w:jc w:val="center"/>
        <w:rPr>
          <w:rFonts w:ascii="Arial" w:hAnsi="Arial" w:cs="Arial"/>
          <w:b/>
          <w:sz w:val="24"/>
          <w:szCs w:val="24"/>
        </w:rPr>
      </w:pPr>
    </w:p>
    <w:p w:rsidR="001D7EE8" w:rsidRDefault="001D7EE8" w:rsidP="00AC6A61">
      <w:pPr>
        <w:autoSpaceDE w:val="0"/>
        <w:autoSpaceDN w:val="0"/>
        <w:adjustRightInd w:val="0"/>
        <w:jc w:val="center"/>
        <w:rPr>
          <w:rFonts w:ascii="Arial" w:hAnsi="Arial" w:cs="Arial"/>
          <w:b/>
          <w:sz w:val="24"/>
          <w:szCs w:val="24"/>
        </w:rPr>
      </w:pPr>
    </w:p>
    <w:p w:rsidR="001D7EE8" w:rsidRPr="00EC2393" w:rsidRDefault="001D7EE8"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lastRenderedPageBreak/>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tblPr>
      <w:tblGrid>
        <w:gridCol w:w="993"/>
        <w:gridCol w:w="720"/>
        <w:gridCol w:w="630"/>
        <w:gridCol w:w="945"/>
        <w:gridCol w:w="4378"/>
        <w:gridCol w:w="1702"/>
        <w:gridCol w:w="1508"/>
      </w:tblGrid>
      <w:tr w:rsidR="00241FAB"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Modified the form of the term to more clearly specify the documentation required from the supplier and added requirement for solderability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241FAB"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241FAB"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241FAB"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241FAB"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rsidTr="00272EEA">
        <w:tc>
          <w:tcPr>
            <w:tcW w:w="993" w:type="dxa"/>
          </w:tcPr>
          <w:p w:rsidR="00AC70F6" w:rsidRPr="00EC2393" w:rsidRDefault="003C5B47" w:rsidP="00AC6A61">
            <w:pPr>
              <w:autoSpaceDE w:val="0"/>
              <w:autoSpaceDN w:val="0"/>
              <w:adjustRightInd w:val="0"/>
              <w:ind w:left="0"/>
            </w:pPr>
            <w:r w:rsidRPr="00EC2393">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solderability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241FAB" w:rsidTr="00272EEA">
        <w:tc>
          <w:tcPr>
            <w:tcW w:w="993" w:type="dxa"/>
          </w:tcPr>
          <w:p w:rsidR="008D3744" w:rsidRPr="00EC2393" w:rsidRDefault="008D3744" w:rsidP="00AC6A61">
            <w:pPr>
              <w:autoSpaceDE w:val="0"/>
              <w:autoSpaceDN w:val="0"/>
              <w:adjustRightInd w:val="0"/>
              <w:ind w:left="0"/>
            </w:pPr>
            <w:r w:rsidRPr="00EC2393">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241FAB" w:rsidTr="00272EEA">
        <w:tc>
          <w:tcPr>
            <w:tcW w:w="993" w:type="dxa"/>
          </w:tcPr>
          <w:p w:rsidR="00FB55B9" w:rsidRDefault="00FB55B9" w:rsidP="00AC6A61">
            <w:pPr>
              <w:autoSpaceDE w:val="0"/>
              <w:autoSpaceDN w:val="0"/>
              <w:adjustRightInd w:val="0"/>
              <w:ind w:left="0"/>
            </w:pPr>
            <w:r>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lastRenderedPageBreak/>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lastRenderedPageBreak/>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lastRenderedPageBreak/>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241FAB" w:rsidTr="00272EEA">
        <w:tc>
          <w:tcPr>
            <w:tcW w:w="993" w:type="dxa"/>
          </w:tcPr>
          <w:p w:rsidR="008D46AE" w:rsidRDefault="008D46AE" w:rsidP="00AC6A61">
            <w:pPr>
              <w:autoSpaceDE w:val="0"/>
              <w:autoSpaceDN w:val="0"/>
              <w:adjustRightInd w:val="0"/>
              <w:ind w:left="0"/>
            </w:pPr>
            <w:r>
              <w:lastRenderedPageBreak/>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241FAB"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241FA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241FA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41FAB" w:rsidRPr="00CA412B" w:rsidTr="00272EEA">
        <w:tc>
          <w:tcPr>
            <w:tcW w:w="993" w:type="dxa"/>
          </w:tcPr>
          <w:p w:rsidR="0021494A" w:rsidRDefault="0021494A" w:rsidP="00AC6A61">
            <w:pPr>
              <w:autoSpaceDE w:val="0"/>
              <w:autoSpaceDN w:val="0"/>
              <w:adjustRightInd w:val="0"/>
              <w:ind w:left="0"/>
            </w:pPr>
            <w:r>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 xml:space="preserve">Added term 53 requiring all cables to meet IPC 620 Class </w:t>
            </w:r>
            <w:proofErr w:type="spellStart"/>
            <w:r>
              <w:t>ll</w:t>
            </w:r>
            <w:proofErr w:type="spellEnd"/>
            <w:r>
              <w:t xml:space="preserve">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241FAB"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Added section A requiring Broker to provide test report IAW AS 6081 in all cases, and solderability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r w:rsidR="00241FAB" w:rsidRPr="00CA412B" w:rsidTr="00497C85">
        <w:trPr>
          <w:trHeight w:val="260"/>
        </w:trPr>
        <w:tc>
          <w:tcPr>
            <w:tcW w:w="993" w:type="dxa"/>
          </w:tcPr>
          <w:p w:rsidR="00241FAB" w:rsidRDefault="00241FAB" w:rsidP="00AC6A61">
            <w:pPr>
              <w:autoSpaceDE w:val="0"/>
              <w:autoSpaceDN w:val="0"/>
              <w:adjustRightInd w:val="0"/>
              <w:ind w:left="0"/>
            </w:pPr>
            <w:r>
              <w:t>16b</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52</w:t>
            </w:r>
          </w:p>
        </w:tc>
        <w:tc>
          <w:tcPr>
            <w:tcW w:w="720" w:type="dxa"/>
          </w:tcPr>
          <w:p w:rsidR="00241FAB" w:rsidRDefault="00241FAB" w:rsidP="00AC6A61">
            <w:pPr>
              <w:autoSpaceDE w:val="0"/>
              <w:autoSpaceDN w:val="0"/>
              <w:adjustRightInd w:val="0"/>
              <w:ind w:left="0"/>
            </w:pPr>
            <w:r>
              <w:t>2</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6</w:t>
            </w:r>
          </w:p>
        </w:tc>
        <w:tc>
          <w:tcPr>
            <w:tcW w:w="630" w:type="dxa"/>
          </w:tcPr>
          <w:p w:rsidR="006714DB" w:rsidRDefault="0022053D" w:rsidP="00AC6A61">
            <w:pPr>
              <w:autoSpaceDE w:val="0"/>
              <w:autoSpaceDN w:val="0"/>
              <w:adjustRightInd w:val="0"/>
              <w:ind w:left="0"/>
            </w:pPr>
            <w:r>
              <w:t>BM</w:t>
            </w:r>
          </w:p>
        </w:tc>
        <w:tc>
          <w:tcPr>
            <w:tcW w:w="945" w:type="dxa"/>
          </w:tcPr>
          <w:p w:rsidR="006714DB" w:rsidRDefault="0022053D" w:rsidP="002B1968">
            <w:pPr>
              <w:autoSpaceDE w:val="0"/>
              <w:autoSpaceDN w:val="0"/>
              <w:adjustRightInd w:val="0"/>
              <w:ind w:left="0"/>
            </w:pPr>
            <w:r>
              <w:t>1</w:t>
            </w:r>
            <w:r w:rsidR="00241FAB">
              <w:t>/1</w:t>
            </w:r>
            <w:r w:rsidR="002B1968">
              <w:t>4</w:t>
            </w:r>
            <w:r w:rsidR="00241FAB">
              <w:t>/2019</w:t>
            </w:r>
          </w:p>
        </w:tc>
        <w:tc>
          <w:tcPr>
            <w:tcW w:w="4378" w:type="dxa"/>
          </w:tcPr>
          <w:p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rsidR="00241FAB" w:rsidRDefault="00241FAB" w:rsidP="006714DB">
            <w:pPr>
              <w:ind w:left="28" w:right="113"/>
            </w:pPr>
          </w:p>
          <w:p w:rsidR="006714DB" w:rsidRDefault="006714DB" w:rsidP="006714DB">
            <w:pPr>
              <w:ind w:left="28" w:right="113"/>
            </w:pPr>
            <w:r>
              <w:t>Added “</w:t>
            </w:r>
            <w:r w:rsidR="0022053D">
              <w:t>Section</w:t>
            </w:r>
            <w:r>
              <w:t xml:space="preserve"> D” to term 52 for orders having  PPAP requirements: </w:t>
            </w:r>
          </w:p>
          <w:p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rsidR="0022053D" w:rsidRDefault="0022053D" w:rsidP="0022053D">
            <w:pPr>
              <w:pStyle w:val="ListParagraph"/>
              <w:ind w:left="1080"/>
              <w:contextualSpacing w:val="0"/>
              <w:rPr>
                <w:bCs/>
              </w:rPr>
            </w:pPr>
          </w:p>
          <w:p w:rsidR="0022053D" w:rsidRDefault="0022053D" w:rsidP="0022053D">
            <w:pPr>
              <w:ind w:left="0"/>
            </w:pPr>
            <w:r>
              <w:rPr>
                <w:bCs/>
              </w:rPr>
              <w:t xml:space="preserve">Added term 52a </w:t>
            </w:r>
            <w:r>
              <w:t>for orders having  Level III PPAP requirements:</w:t>
            </w:r>
          </w:p>
          <w:p w:rsidR="006714DB" w:rsidRDefault="0022053D" w:rsidP="00886898">
            <w:pPr>
              <w:ind w:left="0"/>
            </w:pPr>
            <w:r>
              <w:rPr>
                <w:bCs/>
              </w:rPr>
              <w:t xml:space="preserve">Added term 52b </w:t>
            </w:r>
            <w:r>
              <w:t>for orders having  Level I PPAP requirements:</w:t>
            </w:r>
          </w:p>
        </w:tc>
        <w:tc>
          <w:tcPr>
            <w:tcW w:w="1702" w:type="dxa"/>
          </w:tcPr>
          <w:p w:rsidR="00241FAB" w:rsidRDefault="00241FAB" w:rsidP="00AC6A61">
            <w:pPr>
              <w:autoSpaceDE w:val="0"/>
              <w:autoSpaceDN w:val="0"/>
              <w:adjustRightInd w:val="0"/>
              <w:ind w:left="0"/>
            </w:pPr>
            <w:r>
              <w:t>Dan Messenger</w:t>
            </w:r>
          </w:p>
          <w:p w:rsidR="006714DB" w:rsidRDefault="0022053D" w:rsidP="00AC6A61">
            <w:pPr>
              <w:autoSpaceDE w:val="0"/>
              <w:autoSpaceDN w:val="0"/>
              <w:adjustRightInd w:val="0"/>
              <w:ind w:left="0"/>
            </w:pPr>
            <w:r>
              <w:t>Josh Nabors</w:t>
            </w:r>
          </w:p>
        </w:tc>
        <w:tc>
          <w:tcPr>
            <w:tcW w:w="1508" w:type="dxa"/>
          </w:tcPr>
          <w:p w:rsidR="006714DB" w:rsidRDefault="0022053D" w:rsidP="00732BEB">
            <w:pPr>
              <w:autoSpaceDE w:val="0"/>
              <w:autoSpaceDN w:val="0"/>
              <w:adjustRightInd w:val="0"/>
              <w:ind w:left="0"/>
            </w:pPr>
            <w:r>
              <w:t>Dan Messenger</w:t>
            </w:r>
          </w:p>
          <w:p w:rsidR="00886898" w:rsidRDefault="00886898" w:rsidP="00732BEB">
            <w:pPr>
              <w:autoSpaceDE w:val="0"/>
              <w:autoSpaceDN w:val="0"/>
              <w:adjustRightInd w:val="0"/>
              <w:ind w:left="0"/>
            </w:pPr>
            <w:r>
              <w:t>Carl Maddox</w:t>
            </w:r>
          </w:p>
          <w:p w:rsidR="00886898" w:rsidRDefault="00886898" w:rsidP="00732BEB">
            <w:pPr>
              <w:autoSpaceDE w:val="0"/>
              <w:autoSpaceDN w:val="0"/>
              <w:adjustRightInd w:val="0"/>
              <w:ind w:left="0"/>
            </w:pPr>
          </w:p>
        </w:tc>
      </w:tr>
      <w:tr w:rsidR="00921276" w:rsidRPr="00CA412B" w:rsidTr="00497C85">
        <w:trPr>
          <w:trHeight w:val="260"/>
        </w:trPr>
        <w:tc>
          <w:tcPr>
            <w:tcW w:w="993" w:type="dxa"/>
          </w:tcPr>
          <w:p w:rsidR="00921276" w:rsidRDefault="00921276" w:rsidP="00AC6A61">
            <w:pPr>
              <w:autoSpaceDE w:val="0"/>
              <w:autoSpaceDN w:val="0"/>
              <w:adjustRightInd w:val="0"/>
              <w:ind w:left="0"/>
            </w:pPr>
            <w:r>
              <w:t>52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lastRenderedPageBreak/>
              <w:t>20:9</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43</w:t>
            </w:r>
          </w:p>
          <w:p w:rsidR="008B71D5" w:rsidRDefault="008B71D5" w:rsidP="00AC6A61">
            <w:pPr>
              <w:autoSpaceDE w:val="0"/>
              <w:autoSpaceDN w:val="0"/>
              <w:adjustRightInd w:val="0"/>
              <w:ind w:left="0"/>
            </w:pPr>
          </w:p>
        </w:tc>
        <w:tc>
          <w:tcPr>
            <w:tcW w:w="720" w:type="dxa"/>
          </w:tcPr>
          <w:p w:rsidR="00921276" w:rsidRDefault="00921276" w:rsidP="00AC6A61">
            <w:pPr>
              <w:autoSpaceDE w:val="0"/>
              <w:autoSpaceDN w:val="0"/>
              <w:adjustRightInd w:val="0"/>
              <w:ind w:left="0"/>
            </w:pPr>
            <w:r>
              <w:lastRenderedPageBreak/>
              <w:t>6</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lastRenderedPageBreak/>
              <w:t>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5</w:t>
            </w:r>
          </w:p>
        </w:tc>
        <w:tc>
          <w:tcPr>
            <w:tcW w:w="630" w:type="dxa"/>
          </w:tcPr>
          <w:p w:rsidR="00921276" w:rsidRDefault="00921276" w:rsidP="00AC6A61">
            <w:pPr>
              <w:autoSpaceDE w:val="0"/>
              <w:autoSpaceDN w:val="0"/>
              <w:adjustRightInd w:val="0"/>
              <w:ind w:left="0"/>
            </w:pPr>
            <w:r>
              <w:lastRenderedPageBreak/>
              <w:t>BN</w:t>
            </w:r>
          </w:p>
        </w:tc>
        <w:tc>
          <w:tcPr>
            <w:tcW w:w="945" w:type="dxa"/>
          </w:tcPr>
          <w:p w:rsidR="00921276" w:rsidRDefault="002D2C4A" w:rsidP="002B1968">
            <w:pPr>
              <w:autoSpaceDE w:val="0"/>
              <w:autoSpaceDN w:val="0"/>
              <w:adjustRightInd w:val="0"/>
              <w:ind w:left="0"/>
            </w:pPr>
            <w:r>
              <w:t>4/11</w:t>
            </w:r>
            <w:r w:rsidR="00921276">
              <w:t>/2019</w:t>
            </w:r>
          </w:p>
        </w:tc>
        <w:tc>
          <w:tcPr>
            <w:tcW w:w="4378" w:type="dxa"/>
          </w:tcPr>
          <w:p w:rsidR="00921276" w:rsidRDefault="00921276" w:rsidP="00921276">
            <w:pPr>
              <w:ind w:left="28" w:right="113"/>
            </w:pPr>
            <w:r>
              <w:t xml:space="preserve">Removed “Section D” to term 52 for orders having  PPAP requirements: </w:t>
            </w:r>
          </w:p>
          <w:p w:rsidR="00921276" w:rsidRPr="00B06DF2" w:rsidRDefault="00921276" w:rsidP="00921276">
            <w:pPr>
              <w:ind w:left="748"/>
              <w:rPr>
                <w:bCs/>
                <w:i/>
              </w:rPr>
            </w:pPr>
            <w:r>
              <w:rPr>
                <w:bCs/>
                <w:i/>
              </w:rPr>
              <w:t xml:space="preserve">D   </w:t>
            </w:r>
            <w:r w:rsidRPr="00B06DF2">
              <w:rPr>
                <w:bCs/>
                <w:i/>
              </w:rPr>
              <w:t>“Supplier shall submit all PPAP Level II documentation 7 days prior to the PO Due Date and must receive PPAP Approval prior to shipment.”</w:t>
            </w:r>
          </w:p>
          <w:p w:rsidR="00921276" w:rsidRDefault="00921276" w:rsidP="000D2397">
            <w:pPr>
              <w:ind w:left="28" w:right="113"/>
            </w:pPr>
            <w:r>
              <w:t>Combined term 52, 52a and 52</w:t>
            </w:r>
            <w:r w:rsidR="00D45FC3">
              <w:t>b for PPAP Level</w:t>
            </w:r>
            <w:r w:rsidR="000D2397">
              <w:t xml:space="preserve"> Requirements and added verbiage to add clarity for requirements. </w:t>
            </w:r>
            <w:r w:rsidR="00D45FC3">
              <w:t>These changes were made to</w:t>
            </w:r>
            <w:r>
              <w:t xml:space="preserve"> avoid confusion on Purchase Orders</w:t>
            </w:r>
            <w:r w:rsidR="00D45FC3">
              <w:t>.</w:t>
            </w:r>
          </w:p>
          <w:p w:rsidR="002D2C4A" w:rsidRDefault="002D2C4A" w:rsidP="000D2397">
            <w:pPr>
              <w:ind w:left="28" w:right="113"/>
            </w:pPr>
          </w:p>
          <w:p w:rsidR="002D2C4A" w:rsidRP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left="0" w:right="-540"/>
              <w:rPr>
                <w:bCs/>
                <w:i/>
              </w:rPr>
            </w:pPr>
            <w:r>
              <w:t xml:space="preserve">Added </w:t>
            </w:r>
            <w:r w:rsidRPr="002D2C4A">
              <w:rPr>
                <w:bCs/>
                <w:i/>
              </w:rPr>
              <w:t>“</w:t>
            </w:r>
            <w:r>
              <w:rPr>
                <w:bCs/>
                <w:i/>
              </w:rPr>
              <w:t xml:space="preserve">9. </w:t>
            </w:r>
            <w:r w:rsidRPr="002D2C4A">
              <w:rPr>
                <w:bCs/>
                <w:i/>
              </w:rPr>
              <w:t xml:space="preserve">Distributors shall maintain clear traceability to the original </w:t>
            </w:r>
            <w:r w:rsidRPr="002D2C4A">
              <w:rPr>
                <w:bCs/>
                <w:i/>
              </w:rPr>
              <w:lastRenderedPageBreak/>
              <w:t>manufacturer for each</w:t>
            </w:r>
          </w:p>
          <w:p w:rsidR="002D2C4A" w:rsidRDefault="002D2C4A" w:rsidP="002D2C4A">
            <w:pPr>
              <w:ind w:left="28" w:right="113"/>
              <w:rPr>
                <w:bCs/>
              </w:rPr>
            </w:pPr>
            <w:r w:rsidRPr="002D2C4A">
              <w:rPr>
                <w:bCs/>
                <w:i/>
              </w:rPr>
              <w:t>lot in a shipment</w:t>
            </w:r>
            <w:r>
              <w:rPr>
                <w:bCs/>
                <w:i/>
              </w:rPr>
              <w:t xml:space="preserve">” </w:t>
            </w:r>
            <w:r>
              <w:rPr>
                <w:bCs/>
              </w:rPr>
              <w:t>to section 20</w:t>
            </w:r>
          </w:p>
          <w:p w:rsidR="008B71D5" w:rsidRDefault="008B71D5" w:rsidP="002D2C4A">
            <w:pPr>
              <w:ind w:left="28" w:right="113"/>
            </w:pPr>
          </w:p>
          <w:p w:rsidR="008B71D5" w:rsidRPr="008B71D5" w:rsidRDefault="008B71D5" w:rsidP="008B71D5">
            <w:pPr>
              <w:ind w:left="28" w:right="113"/>
            </w:pPr>
            <w:r w:rsidRPr="008B71D5">
              <w:t>Changed from “43a or 43b below as required or as appropriate” to “43a, 43d, or 43e below as required or as appropriate”</w:t>
            </w:r>
          </w:p>
          <w:p w:rsidR="008B71D5" w:rsidRPr="002D2C4A" w:rsidRDefault="008B71D5" w:rsidP="008B71D5">
            <w:pPr>
              <w:ind w:left="28" w:right="113"/>
            </w:pPr>
            <w:r w:rsidRPr="008B71D5">
              <w:t>Added the word “</w:t>
            </w:r>
            <w:r w:rsidRPr="008B71D5">
              <w:rPr>
                <w:b/>
              </w:rPr>
              <w:t>NADCAP:”</w:t>
            </w:r>
          </w:p>
        </w:tc>
        <w:tc>
          <w:tcPr>
            <w:tcW w:w="1702" w:type="dxa"/>
          </w:tcPr>
          <w:p w:rsidR="00921276" w:rsidRDefault="00921276" w:rsidP="00AC6A61">
            <w:pPr>
              <w:autoSpaceDE w:val="0"/>
              <w:autoSpaceDN w:val="0"/>
              <w:adjustRightInd w:val="0"/>
              <w:ind w:left="0"/>
            </w:pPr>
            <w:r>
              <w:lastRenderedPageBreak/>
              <w:t>Dan Messenger</w:t>
            </w:r>
          </w:p>
          <w:p w:rsidR="00921276" w:rsidRDefault="00921276" w:rsidP="00AC6A61">
            <w:pPr>
              <w:autoSpaceDE w:val="0"/>
              <w:autoSpaceDN w:val="0"/>
              <w:adjustRightInd w:val="0"/>
              <w:ind w:left="0"/>
            </w:pPr>
            <w:r>
              <w:t>Josh Nabors</w:t>
            </w:r>
          </w:p>
        </w:tc>
        <w:tc>
          <w:tcPr>
            <w:tcW w:w="1508" w:type="dxa"/>
          </w:tcPr>
          <w:p w:rsidR="00921276" w:rsidRDefault="00921276" w:rsidP="00732BEB">
            <w:pPr>
              <w:autoSpaceDE w:val="0"/>
              <w:autoSpaceDN w:val="0"/>
              <w:adjustRightInd w:val="0"/>
              <w:ind w:left="0"/>
            </w:pPr>
            <w:r>
              <w:t>Dan Messenger</w:t>
            </w:r>
          </w:p>
          <w:p w:rsidR="00921276" w:rsidRDefault="005832A9" w:rsidP="00732BEB">
            <w:pPr>
              <w:autoSpaceDE w:val="0"/>
              <w:autoSpaceDN w:val="0"/>
              <w:adjustRightInd w:val="0"/>
              <w:ind w:left="0"/>
            </w:pPr>
            <w:r>
              <w:t>Marlene Stuart</w:t>
            </w:r>
          </w:p>
        </w:tc>
      </w:tr>
      <w:tr w:rsidR="002B756F" w:rsidRPr="00CA412B" w:rsidTr="00497C85">
        <w:trPr>
          <w:trHeight w:val="260"/>
        </w:trPr>
        <w:tc>
          <w:tcPr>
            <w:tcW w:w="993" w:type="dxa"/>
          </w:tcPr>
          <w:p w:rsidR="002B756F" w:rsidRDefault="00933997" w:rsidP="00AC6A61">
            <w:pPr>
              <w:autoSpaceDE w:val="0"/>
              <w:autoSpaceDN w:val="0"/>
              <w:adjustRightInd w:val="0"/>
              <w:ind w:left="0"/>
            </w:pPr>
            <w:r>
              <w:lastRenderedPageBreak/>
              <w:t>30b</w:t>
            </w:r>
          </w:p>
        </w:tc>
        <w:tc>
          <w:tcPr>
            <w:tcW w:w="720" w:type="dxa"/>
          </w:tcPr>
          <w:p w:rsidR="002B756F" w:rsidRDefault="00933997" w:rsidP="00AC6A61">
            <w:pPr>
              <w:autoSpaceDE w:val="0"/>
              <w:autoSpaceDN w:val="0"/>
              <w:adjustRightInd w:val="0"/>
              <w:ind w:left="0"/>
            </w:pPr>
            <w:r>
              <w:t>4</w:t>
            </w:r>
          </w:p>
        </w:tc>
        <w:tc>
          <w:tcPr>
            <w:tcW w:w="630" w:type="dxa"/>
          </w:tcPr>
          <w:p w:rsidR="002B756F" w:rsidRDefault="00933997" w:rsidP="00AC6A61">
            <w:pPr>
              <w:autoSpaceDE w:val="0"/>
              <w:autoSpaceDN w:val="0"/>
              <w:adjustRightInd w:val="0"/>
              <w:ind w:left="0"/>
            </w:pPr>
            <w:r>
              <w:t>BP</w:t>
            </w:r>
          </w:p>
        </w:tc>
        <w:tc>
          <w:tcPr>
            <w:tcW w:w="945" w:type="dxa"/>
          </w:tcPr>
          <w:p w:rsidR="002B756F" w:rsidRDefault="00847965" w:rsidP="00847965">
            <w:pPr>
              <w:autoSpaceDE w:val="0"/>
              <w:autoSpaceDN w:val="0"/>
              <w:adjustRightInd w:val="0"/>
              <w:ind w:left="0"/>
            </w:pPr>
            <w:r>
              <w:t>08/06</w:t>
            </w:r>
            <w:r w:rsidR="00933997">
              <w:t>/</w:t>
            </w:r>
            <w:r>
              <w:t>/</w:t>
            </w:r>
            <w:r w:rsidR="00933997">
              <w:t>19</w:t>
            </w:r>
          </w:p>
        </w:tc>
        <w:tc>
          <w:tcPr>
            <w:tcW w:w="4378" w:type="dxa"/>
          </w:tcPr>
          <w:p w:rsidR="00353C56" w:rsidRDefault="00933997" w:rsidP="00933997">
            <w:pPr>
              <w:ind w:left="0"/>
            </w:pPr>
            <w:r>
              <w:t>Changed from</w:t>
            </w:r>
            <w:r w:rsidR="0053313E">
              <w:t>:</w:t>
            </w:r>
          </w:p>
          <w:p w:rsidR="00933997" w:rsidRPr="00EC2393" w:rsidRDefault="00933997" w:rsidP="00933997">
            <w:pPr>
              <w:ind w:left="0"/>
            </w:pPr>
            <w:r>
              <w:t>“</w:t>
            </w:r>
            <w:r w:rsidRPr="00EC2393">
              <w:t>The manufacturing date code for solderable parts or components coming in original OEM packaging shall be within thirty-six (36) months of date of delivery.  Those components having date codes more than thirty-six (36) months prior to date of delivery must be accompanied by evidence indicating completion of acceptable solderability tests.</w:t>
            </w:r>
          </w:p>
          <w:p w:rsidR="00CA1F8A" w:rsidRDefault="00933997" w:rsidP="00CA1F8A">
            <w:pPr>
              <w:ind w:left="360" w:hanging="360"/>
            </w:pPr>
            <w:r w:rsidRPr="00EC2393">
              <w:t>The manufacturing dat</w:t>
            </w:r>
            <w:r w:rsidR="00CA1F8A">
              <w:t>e codes for solderable parts or</w:t>
            </w:r>
          </w:p>
          <w:p w:rsidR="00CA1F8A" w:rsidRDefault="00933997" w:rsidP="00CA1F8A">
            <w:pPr>
              <w:ind w:left="360" w:hanging="360"/>
            </w:pPr>
            <w:r w:rsidRPr="00EC2393">
              <w:t xml:space="preserve">components coming from Independent Distributors or Brokers </w:t>
            </w:r>
          </w:p>
          <w:p w:rsidR="00353C56" w:rsidRDefault="00933997" w:rsidP="00CA1F8A">
            <w:pPr>
              <w:ind w:left="360" w:hanging="360"/>
            </w:pPr>
            <w:r w:rsidRPr="00EC2393">
              <w:t>are as follows:</w:t>
            </w:r>
            <w:r>
              <w:t xml:space="preserve">” </w:t>
            </w:r>
          </w:p>
          <w:p w:rsidR="00353C56" w:rsidRDefault="00933997" w:rsidP="00CA1F8A">
            <w:pPr>
              <w:ind w:left="360" w:hanging="360"/>
            </w:pPr>
            <w:r>
              <w:t xml:space="preserve">to </w:t>
            </w:r>
          </w:p>
          <w:p w:rsidR="00353C56" w:rsidRDefault="00933997" w:rsidP="00CA1F8A">
            <w:pPr>
              <w:ind w:left="360" w:hanging="360"/>
            </w:pPr>
            <w:r>
              <w:t>“</w:t>
            </w:r>
            <w:r w:rsidR="00CA1F8A" w:rsidRPr="00706F4D">
              <w:t xml:space="preserve">The manufacturing date code for solderable </w:t>
            </w:r>
            <w:r w:rsidR="00353C56">
              <w:t>parts or</w:t>
            </w:r>
          </w:p>
          <w:p w:rsidR="00353C56" w:rsidRDefault="00353C56" w:rsidP="00CA1F8A">
            <w:pPr>
              <w:ind w:left="360" w:hanging="360"/>
            </w:pPr>
            <w:r>
              <w:t>c</w:t>
            </w:r>
            <w:r w:rsidR="00CA1F8A" w:rsidRPr="00706F4D">
              <w:t>omponents coming in original OEM packaging shall be within</w:t>
            </w:r>
          </w:p>
          <w:p w:rsidR="00353C56" w:rsidRDefault="00CA1F8A" w:rsidP="00CA1F8A">
            <w:pPr>
              <w:ind w:left="360" w:hanging="360"/>
            </w:pPr>
            <w:r w:rsidRPr="00706F4D">
              <w:t xml:space="preserve"> sixty (60) months of date of delivery unless specified differently</w:t>
            </w:r>
          </w:p>
          <w:p w:rsidR="00353C56" w:rsidRDefault="00CA1F8A" w:rsidP="00CA1F8A">
            <w:pPr>
              <w:ind w:left="360" w:hanging="360"/>
            </w:pPr>
            <w:r w:rsidRPr="00706F4D">
              <w:t xml:space="preserve"> </w:t>
            </w:r>
            <w:proofErr w:type="gramStart"/>
            <w:r w:rsidRPr="00706F4D">
              <w:t>by</w:t>
            </w:r>
            <w:proofErr w:type="gramEnd"/>
            <w:r w:rsidRPr="00706F4D">
              <w:t xml:space="preserve"> the customer.  Those components having date codes more </w:t>
            </w:r>
          </w:p>
          <w:p w:rsidR="00353C56" w:rsidRDefault="00CA1F8A" w:rsidP="00353C56">
            <w:pPr>
              <w:ind w:left="360" w:hanging="360"/>
            </w:pPr>
            <w:r w:rsidRPr="00706F4D">
              <w:t xml:space="preserve">than sixty (60) months prior to date of delivery must be </w:t>
            </w:r>
          </w:p>
          <w:p w:rsidR="00353C56" w:rsidRDefault="00CA1F8A" w:rsidP="00CA1F8A">
            <w:pPr>
              <w:ind w:left="360" w:hanging="360"/>
            </w:pPr>
            <w:r w:rsidRPr="00706F4D">
              <w:t xml:space="preserve">accompanied by evidence indicating completion of acceptable </w:t>
            </w:r>
          </w:p>
          <w:p w:rsidR="00353C56" w:rsidRDefault="00CA1F8A" w:rsidP="00CA1F8A">
            <w:pPr>
              <w:ind w:left="360" w:hanging="360"/>
            </w:pPr>
            <w:proofErr w:type="gramStart"/>
            <w:r w:rsidRPr="00706F4D">
              <w:t>solderability</w:t>
            </w:r>
            <w:proofErr w:type="gramEnd"/>
            <w:r w:rsidRPr="00706F4D">
              <w:t xml:space="preserve"> tests.</w:t>
            </w:r>
            <w:r>
              <w:t xml:space="preserve"> </w:t>
            </w:r>
            <w:r w:rsidRPr="00706F4D">
              <w:t>The manufacturing date codes for</w:t>
            </w:r>
            <w:r>
              <w:t xml:space="preserve"> </w:t>
            </w:r>
            <w:r w:rsidRPr="00706F4D">
              <w:t xml:space="preserve">solderable </w:t>
            </w:r>
          </w:p>
          <w:p w:rsidR="00353C56" w:rsidRDefault="00CA1F8A" w:rsidP="00CA1F8A">
            <w:pPr>
              <w:ind w:left="360" w:hanging="360"/>
            </w:pPr>
            <w:r w:rsidRPr="00706F4D">
              <w:t xml:space="preserve">parts or components coming from Independent Distributors or </w:t>
            </w:r>
          </w:p>
          <w:p w:rsidR="0089753B" w:rsidRDefault="00CA1F8A" w:rsidP="0089753B">
            <w:pPr>
              <w:ind w:left="360" w:hanging="360"/>
            </w:pPr>
            <w:r w:rsidRPr="00706F4D">
              <w:t xml:space="preserve">Brokers are as follows unless specified differently by the </w:t>
            </w:r>
          </w:p>
          <w:p w:rsidR="002B756F" w:rsidRDefault="0089753B" w:rsidP="0089753B">
            <w:pPr>
              <w:ind w:left="360" w:hanging="360"/>
            </w:pPr>
            <w:r>
              <w:t>c</w:t>
            </w:r>
            <w:r w:rsidR="00CA1F8A" w:rsidRPr="00706F4D">
              <w:t>ustomer:</w:t>
            </w:r>
            <w:r w:rsidR="00CA1F8A">
              <w:t>”</w:t>
            </w:r>
          </w:p>
        </w:tc>
        <w:tc>
          <w:tcPr>
            <w:tcW w:w="1702" w:type="dxa"/>
          </w:tcPr>
          <w:p w:rsidR="002B756F" w:rsidRDefault="00CA1F8A" w:rsidP="00AC6A61">
            <w:pPr>
              <w:autoSpaceDE w:val="0"/>
              <w:autoSpaceDN w:val="0"/>
              <w:adjustRightInd w:val="0"/>
              <w:ind w:left="0"/>
            </w:pPr>
            <w:r>
              <w:t>Dan Messenger</w:t>
            </w:r>
          </w:p>
        </w:tc>
        <w:tc>
          <w:tcPr>
            <w:tcW w:w="1508" w:type="dxa"/>
          </w:tcPr>
          <w:p w:rsidR="002B756F" w:rsidRDefault="00CA1F8A" w:rsidP="00732BEB">
            <w:pPr>
              <w:autoSpaceDE w:val="0"/>
              <w:autoSpaceDN w:val="0"/>
              <w:adjustRightInd w:val="0"/>
              <w:ind w:left="0"/>
            </w:pPr>
            <w:r>
              <w:t>Dan Messenger</w:t>
            </w:r>
          </w:p>
          <w:p w:rsidR="00CA1F8A" w:rsidRDefault="00CA1F8A" w:rsidP="00732BEB">
            <w:pPr>
              <w:autoSpaceDE w:val="0"/>
              <w:autoSpaceDN w:val="0"/>
              <w:adjustRightInd w:val="0"/>
              <w:ind w:left="0"/>
            </w:pPr>
            <w:r>
              <w:t>Bob Langley</w:t>
            </w:r>
          </w:p>
          <w:p w:rsidR="00CA1F8A" w:rsidRDefault="00CA1F8A" w:rsidP="00732BEB">
            <w:pPr>
              <w:autoSpaceDE w:val="0"/>
              <w:autoSpaceDN w:val="0"/>
              <w:adjustRightInd w:val="0"/>
              <w:ind w:left="0"/>
            </w:pPr>
            <w:r>
              <w:t>Michael Casos</w:t>
            </w:r>
          </w:p>
          <w:p w:rsidR="00CA1F8A" w:rsidRDefault="00CA1F8A" w:rsidP="00732BEB">
            <w:pPr>
              <w:autoSpaceDE w:val="0"/>
              <w:autoSpaceDN w:val="0"/>
              <w:adjustRightInd w:val="0"/>
              <w:ind w:left="0"/>
            </w:pPr>
            <w:r>
              <w:t>Rod Sims</w:t>
            </w:r>
          </w:p>
        </w:tc>
      </w:tr>
      <w:tr w:rsidR="002A3ACF" w:rsidRPr="00CA412B" w:rsidTr="00497C85">
        <w:trPr>
          <w:trHeight w:val="260"/>
        </w:trPr>
        <w:tc>
          <w:tcPr>
            <w:tcW w:w="993" w:type="dxa"/>
          </w:tcPr>
          <w:p w:rsidR="001D7EE8" w:rsidRDefault="001D7EE8" w:rsidP="00AC6A61">
            <w:pPr>
              <w:autoSpaceDE w:val="0"/>
              <w:autoSpaceDN w:val="0"/>
              <w:adjustRightInd w:val="0"/>
              <w:ind w:left="0"/>
            </w:pPr>
            <w:r>
              <w:t xml:space="preserve">Title </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29c</w:t>
            </w:r>
          </w:p>
          <w:p w:rsidR="001D7EE8" w:rsidRDefault="001D7EE8" w:rsidP="00AC6A61">
            <w:pPr>
              <w:autoSpaceDE w:val="0"/>
              <w:autoSpaceDN w:val="0"/>
              <w:adjustRightInd w:val="0"/>
              <w:ind w:left="0"/>
            </w:pPr>
          </w:p>
          <w:p w:rsidR="001D7EE8" w:rsidRDefault="001D7EE8" w:rsidP="00AC6A61">
            <w:pPr>
              <w:autoSpaceDE w:val="0"/>
              <w:autoSpaceDN w:val="0"/>
              <w:adjustRightInd w:val="0"/>
              <w:ind w:left="0"/>
            </w:pPr>
          </w:p>
        </w:tc>
        <w:tc>
          <w:tcPr>
            <w:tcW w:w="720" w:type="dxa"/>
          </w:tcPr>
          <w:p w:rsidR="001D7EE8" w:rsidRDefault="001D7EE8" w:rsidP="00AC6A61">
            <w:pPr>
              <w:autoSpaceDE w:val="0"/>
              <w:autoSpaceDN w:val="0"/>
              <w:adjustRightInd w:val="0"/>
              <w:ind w:left="0"/>
            </w:pPr>
            <w:r>
              <w:t>1</w:t>
            </w:r>
          </w:p>
          <w:p w:rsidR="001D7EE8" w:rsidRDefault="001D7EE8" w:rsidP="00AC6A61">
            <w:pPr>
              <w:autoSpaceDE w:val="0"/>
              <w:autoSpaceDN w:val="0"/>
              <w:adjustRightInd w:val="0"/>
              <w:ind w:left="0"/>
            </w:pPr>
          </w:p>
          <w:p w:rsidR="002A3ACF" w:rsidRDefault="002A3ACF" w:rsidP="00AC6A61">
            <w:pPr>
              <w:autoSpaceDE w:val="0"/>
              <w:autoSpaceDN w:val="0"/>
              <w:adjustRightInd w:val="0"/>
              <w:ind w:left="0"/>
            </w:pPr>
            <w:r>
              <w:t>3</w:t>
            </w:r>
          </w:p>
        </w:tc>
        <w:tc>
          <w:tcPr>
            <w:tcW w:w="630" w:type="dxa"/>
          </w:tcPr>
          <w:p w:rsidR="002A3ACF" w:rsidRDefault="002A3ACF" w:rsidP="00AC6A61">
            <w:pPr>
              <w:autoSpaceDE w:val="0"/>
              <w:autoSpaceDN w:val="0"/>
              <w:adjustRightInd w:val="0"/>
              <w:ind w:left="0"/>
            </w:pPr>
            <w:r>
              <w:t>B</w:t>
            </w:r>
            <w:r w:rsidR="00AF79C1">
              <w:t>R</w:t>
            </w:r>
          </w:p>
        </w:tc>
        <w:tc>
          <w:tcPr>
            <w:tcW w:w="945" w:type="dxa"/>
          </w:tcPr>
          <w:p w:rsidR="002A3ACF" w:rsidRDefault="005B1B6B" w:rsidP="00847965">
            <w:pPr>
              <w:autoSpaceDE w:val="0"/>
              <w:autoSpaceDN w:val="0"/>
              <w:adjustRightInd w:val="0"/>
              <w:ind w:left="0"/>
            </w:pPr>
            <w:r>
              <w:t>10/01</w:t>
            </w:r>
            <w:r w:rsidR="002A3ACF">
              <w:t>/19</w:t>
            </w:r>
          </w:p>
        </w:tc>
        <w:tc>
          <w:tcPr>
            <w:tcW w:w="4378" w:type="dxa"/>
          </w:tcPr>
          <w:p w:rsidR="001D7EE8" w:rsidRDefault="001D7EE8" w:rsidP="00DB447A">
            <w:pPr>
              <w:ind w:left="0"/>
              <w:rPr>
                <w:b/>
              </w:rPr>
            </w:pPr>
            <w:r>
              <w:rPr>
                <w:b/>
              </w:rPr>
              <w:t>Centered the title of the document</w:t>
            </w:r>
          </w:p>
          <w:p w:rsidR="001D7EE8" w:rsidRDefault="001D7EE8" w:rsidP="00DB447A">
            <w:pPr>
              <w:ind w:left="0"/>
              <w:rPr>
                <w:b/>
              </w:rPr>
            </w:pPr>
          </w:p>
          <w:p w:rsidR="00DB447A" w:rsidRPr="0097639D" w:rsidRDefault="00DB447A" w:rsidP="00DB447A">
            <w:pPr>
              <w:ind w:left="0"/>
              <w:rPr>
                <w:b/>
              </w:rPr>
            </w:pPr>
            <w:r w:rsidRPr="0097639D">
              <w:rPr>
                <w:b/>
              </w:rPr>
              <w:t>Changed from</w:t>
            </w:r>
            <w:r w:rsidR="0097639D" w:rsidRPr="0097639D">
              <w:rPr>
                <w:b/>
              </w:rPr>
              <w:t>:</w:t>
            </w:r>
          </w:p>
          <w:p w:rsidR="001D7EE8" w:rsidRDefault="00DB447A" w:rsidP="00DB447A">
            <w:pPr>
              <w:ind w:left="0"/>
            </w:pPr>
            <w:r>
              <w:t xml:space="preserve"> “</w:t>
            </w:r>
            <w:r w:rsidRPr="00EC2393">
              <w:t>The hold-down tape</w:t>
            </w:r>
            <w:r>
              <w:t xml:space="preserve">, WO,” </w:t>
            </w:r>
          </w:p>
          <w:p w:rsidR="001D7EE8" w:rsidRDefault="001D7EE8" w:rsidP="00DB447A">
            <w:pPr>
              <w:ind w:left="0"/>
              <w:rPr>
                <w:b/>
              </w:rPr>
            </w:pPr>
            <w:r w:rsidRPr="001D7EE8">
              <w:rPr>
                <w:b/>
              </w:rPr>
              <w:t>T</w:t>
            </w:r>
            <w:r w:rsidR="00DB447A" w:rsidRPr="001D7EE8">
              <w:rPr>
                <w:b/>
              </w:rPr>
              <w:t>o</w:t>
            </w:r>
          </w:p>
          <w:p w:rsidR="002A3ACF" w:rsidRDefault="00DB447A" w:rsidP="00DB447A">
            <w:pPr>
              <w:ind w:left="0"/>
            </w:pPr>
            <w:r w:rsidRPr="001D7EE8">
              <w:rPr>
                <w:b/>
              </w:rPr>
              <w:t xml:space="preserve"> </w:t>
            </w:r>
            <w:r>
              <w:t>“</w:t>
            </w:r>
            <w:r w:rsidRPr="00EC2393">
              <w:t>The hold-down tape</w:t>
            </w:r>
            <w:r>
              <w:t xml:space="preserve"> width”</w:t>
            </w:r>
          </w:p>
          <w:p w:rsidR="006F2073" w:rsidRPr="0097639D" w:rsidRDefault="006F2073" w:rsidP="00DB447A">
            <w:pPr>
              <w:ind w:left="0"/>
              <w:rPr>
                <w:b/>
              </w:rPr>
            </w:pPr>
            <w:r w:rsidRPr="0097639D">
              <w:rPr>
                <w:b/>
              </w:rPr>
              <w:t>Changed from</w:t>
            </w:r>
            <w:r w:rsidR="0097639D" w:rsidRPr="0097639D">
              <w:rPr>
                <w:b/>
              </w:rPr>
              <w:t>:</w:t>
            </w:r>
          </w:p>
          <w:p w:rsidR="001D7EE8" w:rsidRDefault="006F2073" w:rsidP="00DB447A">
            <w:pPr>
              <w:ind w:left="0"/>
            </w:pPr>
            <w:r>
              <w:t>“</w:t>
            </w:r>
            <w:r w:rsidRPr="00EC2393">
              <w:t>S</w:t>
            </w:r>
            <w:r w:rsidRPr="00EC2393">
              <w:rPr>
                <w:b/>
              </w:rPr>
              <w:t xml:space="preserve">MT Components: </w:t>
            </w:r>
            <w:r w:rsidRPr="00EC2393">
              <w:t>All components will be packaged on reels or precision molded / machined matrix trays or waffle packs.</w:t>
            </w:r>
            <w:r>
              <w:t xml:space="preserve">” </w:t>
            </w:r>
          </w:p>
          <w:p w:rsidR="006F2073" w:rsidRPr="001D7EE8" w:rsidRDefault="001D7EE8" w:rsidP="00DB447A">
            <w:pPr>
              <w:ind w:left="0"/>
              <w:rPr>
                <w:b/>
              </w:rPr>
            </w:pPr>
            <w:r w:rsidRPr="001D7EE8">
              <w:rPr>
                <w:b/>
              </w:rPr>
              <w:t>To</w:t>
            </w:r>
          </w:p>
          <w:p w:rsidR="006F2073" w:rsidRDefault="006F2073" w:rsidP="00DB447A">
            <w:pPr>
              <w:ind w:left="0"/>
            </w:pPr>
            <w:r>
              <w:t>“</w:t>
            </w:r>
            <w:r w:rsidRPr="00EC2393">
              <w:t>S</w:t>
            </w:r>
            <w:r w:rsidRPr="00EC2393">
              <w:rPr>
                <w:b/>
              </w:rPr>
              <w:t xml:space="preserve">MT Components: </w:t>
            </w:r>
            <w:r w:rsidR="000B0856" w:rsidRPr="00EC2393">
              <w:t xml:space="preserve">All components will </w:t>
            </w:r>
            <w:r w:rsidR="000B0856">
              <w:t xml:space="preserve">shall be </w:t>
            </w:r>
            <w:r w:rsidR="000B0856" w:rsidRPr="00EC2393">
              <w:t>packaged on reels</w:t>
            </w:r>
            <w:r w:rsidR="000B0856">
              <w:t xml:space="preserve">, in JEDEC compliant trays, </w:t>
            </w:r>
            <w:r w:rsidR="000B0856" w:rsidRPr="00EC2393">
              <w:t xml:space="preserve">or </w:t>
            </w:r>
            <w:r w:rsidR="000B0856">
              <w:t xml:space="preserve">in </w:t>
            </w:r>
            <w:r w:rsidR="000B0856" w:rsidRPr="00EC2393">
              <w:t>waffle packs</w:t>
            </w:r>
            <w:r w:rsidR="000B0856">
              <w:t>, and shall be configured with pickup tabs as applicable</w:t>
            </w:r>
            <w:r w:rsidR="004815B4">
              <w:t>*.”</w:t>
            </w:r>
          </w:p>
          <w:p w:rsidR="00533DAB" w:rsidRDefault="00533DAB" w:rsidP="0097639D">
            <w:pPr>
              <w:ind w:left="0"/>
              <w:rPr>
                <w:b/>
              </w:rPr>
            </w:pPr>
          </w:p>
          <w:p w:rsidR="00DB447A" w:rsidRDefault="006F2073" w:rsidP="0097639D">
            <w:pPr>
              <w:ind w:left="0"/>
            </w:pPr>
            <w:r w:rsidRPr="0097639D">
              <w:rPr>
                <w:b/>
              </w:rPr>
              <w:t>Added:</w:t>
            </w:r>
            <w:r>
              <w:t xml:space="preserve"> </w:t>
            </w:r>
            <w:r w:rsidR="000B0856">
              <w:t xml:space="preserve"> </w:t>
            </w:r>
            <w:r>
              <w:t>“* Pickup tabs are applicable in the case of connectors or other parts where a nozzle is not adequate for pick and place.”</w:t>
            </w:r>
          </w:p>
        </w:tc>
        <w:tc>
          <w:tcPr>
            <w:tcW w:w="1702" w:type="dxa"/>
          </w:tcPr>
          <w:p w:rsidR="004815B4" w:rsidRDefault="004815B4" w:rsidP="00AC6A61">
            <w:pPr>
              <w:autoSpaceDE w:val="0"/>
              <w:autoSpaceDN w:val="0"/>
              <w:adjustRightInd w:val="0"/>
              <w:ind w:left="0"/>
            </w:pPr>
            <w:r>
              <w:t>Dan Messenger</w:t>
            </w:r>
          </w:p>
          <w:p w:rsidR="004815B4" w:rsidRDefault="004815B4" w:rsidP="00AC6A61">
            <w:pPr>
              <w:autoSpaceDE w:val="0"/>
              <w:autoSpaceDN w:val="0"/>
              <w:adjustRightInd w:val="0"/>
              <w:ind w:left="0"/>
            </w:pPr>
            <w:r>
              <w:t>Michael Casos</w:t>
            </w:r>
          </w:p>
        </w:tc>
        <w:tc>
          <w:tcPr>
            <w:tcW w:w="1508" w:type="dxa"/>
          </w:tcPr>
          <w:p w:rsidR="004815B4" w:rsidRDefault="004815B4" w:rsidP="004815B4">
            <w:pPr>
              <w:autoSpaceDE w:val="0"/>
              <w:autoSpaceDN w:val="0"/>
              <w:adjustRightInd w:val="0"/>
              <w:ind w:left="0"/>
            </w:pPr>
            <w:r>
              <w:t>Dan Messenger</w:t>
            </w:r>
          </w:p>
          <w:p w:rsidR="002A3ACF" w:rsidRDefault="004815B4" w:rsidP="004815B4">
            <w:pPr>
              <w:autoSpaceDE w:val="0"/>
              <w:autoSpaceDN w:val="0"/>
              <w:adjustRightInd w:val="0"/>
              <w:ind w:left="0"/>
            </w:pPr>
            <w:r>
              <w:t>Michael Casos</w:t>
            </w:r>
          </w:p>
          <w:p w:rsidR="004815B4" w:rsidRDefault="004815B4" w:rsidP="004815B4">
            <w:pPr>
              <w:autoSpaceDE w:val="0"/>
              <w:autoSpaceDN w:val="0"/>
              <w:adjustRightInd w:val="0"/>
              <w:ind w:left="0"/>
            </w:pPr>
            <w:r>
              <w:t>Brad Selvage</w:t>
            </w:r>
          </w:p>
          <w:p w:rsidR="004815B4" w:rsidRDefault="004815B4" w:rsidP="004815B4">
            <w:pPr>
              <w:autoSpaceDE w:val="0"/>
              <w:autoSpaceDN w:val="0"/>
              <w:adjustRightInd w:val="0"/>
              <w:ind w:left="0"/>
            </w:pPr>
            <w:r>
              <w:t>Rod Sims</w:t>
            </w:r>
          </w:p>
          <w:p w:rsidR="004815B4" w:rsidRDefault="004815B4" w:rsidP="004815B4">
            <w:pPr>
              <w:autoSpaceDE w:val="0"/>
              <w:autoSpaceDN w:val="0"/>
              <w:adjustRightInd w:val="0"/>
              <w:ind w:left="0"/>
            </w:pPr>
            <w:r>
              <w:t>Bob Langley</w:t>
            </w: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1F5" w:rsidRDefault="00A811F5" w:rsidP="00CD41C2">
      <w:r>
        <w:separator/>
      </w:r>
    </w:p>
  </w:endnote>
  <w:endnote w:type="continuationSeparator" w:id="0">
    <w:p w:rsidR="00A811F5" w:rsidRDefault="00A811F5" w:rsidP="00CD4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CF" w:rsidRDefault="002A3ACF">
    <w:r>
      <w:t>Company Proprietary</w:t>
    </w:r>
    <w:sdt>
      <w:sdtPr>
        <w:id w:val="250395305"/>
        <w:docPartObj>
          <w:docPartGallery w:val="Page Numbers (Top of Page)"/>
          <w:docPartUnique/>
        </w:docPartObj>
      </w:sdtPr>
      <w:sdtContent>
        <w:r>
          <w:tab/>
        </w:r>
        <w:r>
          <w:tab/>
        </w:r>
        <w:r>
          <w:tab/>
        </w:r>
        <w:r>
          <w:tab/>
        </w:r>
        <w:r>
          <w:tab/>
        </w:r>
        <w:r>
          <w:tab/>
        </w:r>
        <w:r>
          <w:tab/>
        </w:r>
        <w:r>
          <w:tab/>
        </w:r>
        <w:r>
          <w:tab/>
        </w:r>
        <w:r>
          <w:tab/>
        </w:r>
        <w:r>
          <w:tab/>
        </w:r>
        <w:r>
          <w:tab/>
          <w:t xml:space="preserve">Page </w:t>
        </w:r>
        <w:fldSimple w:instr=" PAGE ">
          <w:r w:rsidR="005B1B6B">
            <w:rPr>
              <w:noProof/>
            </w:rPr>
            <w:t>10</w:t>
          </w:r>
        </w:fldSimple>
        <w:r>
          <w:t xml:space="preserve"> of </w:t>
        </w:r>
        <w:fldSimple w:instr=" NUMPAGES  ">
          <w:r w:rsidR="005B1B6B">
            <w:rPr>
              <w:noProof/>
            </w:rPr>
            <w:t>10</w:t>
          </w:r>
        </w:fldSimple>
      </w:sdtContent>
    </w:sdt>
  </w:p>
  <w:p w:rsidR="002A3ACF" w:rsidRDefault="002A3ACF" w:rsidP="00CD41C2">
    <w:pPr>
      <w:pStyle w:val="Footer"/>
    </w:pPr>
  </w:p>
  <w:p w:rsidR="002A3ACF" w:rsidRPr="000468A4" w:rsidRDefault="002A3ACF" w:rsidP="00CD41C2">
    <w:pPr>
      <w:pStyle w:val="Footer"/>
    </w:pPr>
    <w:r w:rsidRPr="000468A4">
      <w:t>SOP</w:t>
    </w:r>
    <w:r>
      <w:t xml:space="preserve"> </w:t>
    </w:r>
    <w:r w:rsidRPr="000468A4">
      <w:t>4-1074-4</w:t>
    </w:r>
    <w:r>
      <w:t>37</w:t>
    </w:r>
    <w:r w:rsidRPr="000468A4">
      <w:t xml:space="preserve"> R</w:t>
    </w:r>
    <w:r>
      <w:t>ev. B</w:t>
    </w:r>
    <w:r w:rsidR="00AF79C1">
      <w:t>R</w:t>
    </w:r>
    <w:r>
      <w:t xml:space="preserve">         If this is a copy, unless otherwise specified, it is uncontrolled. You must verify the revision before use.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1F5" w:rsidRDefault="00A811F5" w:rsidP="00CD41C2">
      <w:r>
        <w:separator/>
      </w:r>
    </w:p>
  </w:footnote>
  <w:footnote w:type="continuationSeparator" w:id="0">
    <w:p w:rsidR="00A811F5" w:rsidRDefault="00A811F5" w:rsidP="00CD4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CF" w:rsidRPr="00967F35" w:rsidRDefault="002A3ACF"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-167005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00075" cy="500380"/>
                  </a:xfrm>
                  <a:prstGeom prst="rect">
                    <a:avLst/>
                  </a:prstGeom>
                  <a:noFill/>
                  <a:ln w="9525">
                    <a:noFill/>
                    <a:miter lim="800000"/>
                    <a:headEnd/>
                    <a:tailEnd/>
                  </a:ln>
                </pic:spPr>
              </pic:pic>
            </a:graphicData>
          </a:graphic>
        </wp:anchor>
      </w:drawing>
    </w:r>
    <w:r>
      <w:rPr>
        <w:color w:val="FF0000"/>
      </w:rPr>
      <w:t xml:space="preserve">                                                                                                                                                                                                  </w:t>
    </w:r>
  </w:p>
  <w:p w:rsidR="002A3ACF" w:rsidRPr="00967F35" w:rsidRDefault="002A3ACF"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2A3ACF" w:rsidRDefault="002A3ACF" w:rsidP="00CD41C2">
    <w:pPr>
      <w:pStyle w:val="Header"/>
    </w:pPr>
    <w:r>
      <w:t xml:space="preserve">                                                                                                                                                                                        13000 South Memorial Pkwy.</w:t>
    </w:r>
  </w:p>
  <w:p w:rsidR="002A3ACF" w:rsidRDefault="002A3ACF" w:rsidP="00CD41C2">
    <w:pPr>
      <w:pStyle w:val="Header"/>
    </w:pPr>
    <w:r>
      <w:t xml:space="preserve">                                                                                                                                                                                         P.O. Box 1000 (35807)</w:t>
    </w:r>
  </w:p>
  <w:p w:rsidR="002A3ACF" w:rsidRDefault="002A3ACF" w:rsidP="00CD41C2">
    <w:pPr>
      <w:pStyle w:val="Header"/>
    </w:pPr>
    <w:r>
      <w:t xml:space="preserve">   SCI Technology, Inc.                                                                                                                                                   Huntsville, Alabama 35803</w:t>
    </w:r>
  </w:p>
  <w:p w:rsidR="002A3ACF" w:rsidRDefault="002A3ACF" w:rsidP="00CD41C2">
    <w:pPr>
      <w:pStyle w:val="Header"/>
    </w:pPr>
    <w:r>
      <w:t xml:space="preserve">                                                                                                                                                                                         Tel 256-882-4800</w:t>
    </w:r>
  </w:p>
  <w:p w:rsidR="002A3ACF" w:rsidRDefault="002A3ACF" w:rsidP="00CD41C2">
    <w:pPr>
      <w:pStyle w:val="Header"/>
    </w:pPr>
  </w:p>
  <w:p w:rsidR="002A3ACF" w:rsidRPr="0097211B" w:rsidRDefault="002A3ACF" w:rsidP="00CD4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5B953454"/>
    <w:multiLevelType w:val="hybridMultilevel"/>
    <w:tmpl w:val="88C42DFA"/>
    <w:lvl w:ilvl="0" w:tplc="35D0C11A">
      <w:start w:val="5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6">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6"/>
  </w:num>
  <w:num w:numId="3">
    <w:abstractNumId w:val="9"/>
  </w:num>
  <w:num w:numId="4">
    <w:abstractNumId w:val="10"/>
  </w:num>
  <w:num w:numId="5">
    <w:abstractNumId w:val="18"/>
  </w:num>
  <w:num w:numId="6">
    <w:abstractNumId w:val="15"/>
  </w:num>
  <w:num w:numId="7">
    <w:abstractNumId w:val="22"/>
  </w:num>
  <w:num w:numId="8">
    <w:abstractNumId w:val="20"/>
  </w:num>
  <w:num w:numId="9">
    <w:abstractNumId w:val="0"/>
  </w:num>
  <w:num w:numId="10">
    <w:abstractNumId w:val="14"/>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7"/>
  </w:num>
  <w:num w:numId="16">
    <w:abstractNumId w:val="11"/>
  </w:num>
  <w:num w:numId="17">
    <w:abstractNumId w:val="16"/>
  </w:num>
  <w:num w:numId="18">
    <w:abstractNumId w:val="13"/>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3"/>
  </w:num>
  <w:num w:numId="29">
    <w:abstractNumId w:val="27"/>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gutterAtTop/>
  <w:proofState w:spelling="clean" w:grammar="clean"/>
  <w:stylePaneFormatFilter w:val="3F01"/>
  <w:defaultTabStop w:val="720"/>
  <w:drawingGridHorizontalSpacing w:val="80"/>
  <w:displayHorizontalDrawingGridEvery w:val="2"/>
  <w:displayVerticalDrawingGridEvery w:val="2"/>
  <w:noPunctuationKerning/>
  <w:characterSpacingControl w:val="doNotCompress"/>
  <w:hdrShapeDefaults>
    <o:shapedefaults v:ext="edit" spidmax="7170"/>
  </w:hdrShapeDefaults>
  <w:footnotePr>
    <w:footnote w:id="-1"/>
    <w:footnote w:id="0"/>
  </w:footnotePr>
  <w:endnotePr>
    <w:endnote w:id="-1"/>
    <w:endnote w:id="0"/>
  </w:endnotePr>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8018B"/>
    <w:rsid w:val="00081FF4"/>
    <w:rsid w:val="00092622"/>
    <w:rsid w:val="00093C79"/>
    <w:rsid w:val="000B0856"/>
    <w:rsid w:val="000B2D67"/>
    <w:rsid w:val="000B4E65"/>
    <w:rsid w:val="000C23C1"/>
    <w:rsid w:val="000C339C"/>
    <w:rsid w:val="000C5FDF"/>
    <w:rsid w:val="000D2397"/>
    <w:rsid w:val="000D2A9C"/>
    <w:rsid w:val="000D2FC9"/>
    <w:rsid w:val="000D45DB"/>
    <w:rsid w:val="000D4B4B"/>
    <w:rsid w:val="000D50E3"/>
    <w:rsid w:val="000D59A6"/>
    <w:rsid w:val="000E38A1"/>
    <w:rsid w:val="000E3F4A"/>
    <w:rsid w:val="000E5322"/>
    <w:rsid w:val="000E559A"/>
    <w:rsid w:val="000F4E54"/>
    <w:rsid w:val="000F59C5"/>
    <w:rsid w:val="000F7BDA"/>
    <w:rsid w:val="001005FE"/>
    <w:rsid w:val="001073EE"/>
    <w:rsid w:val="0011232B"/>
    <w:rsid w:val="001125F3"/>
    <w:rsid w:val="00115937"/>
    <w:rsid w:val="001159D0"/>
    <w:rsid w:val="001274F5"/>
    <w:rsid w:val="00127755"/>
    <w:rsid w:val="00131122"/>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1E2D"/>
    <w:rsid w:val="00183A7D"/>
    <w:rsid w:val="00185DF1"/>
    <w:rsid w:val="00187023"/>
    <w:rsid w:val="00187C2A"/>
    <w:rsid w:val="00193CA6"/>
    <w:rsid w:val="00194FC4"/>
    <w:rsid w:val="001979E1"/>
    <w:rsid w:val="001A1760"/>
    <w:rsid w:val="001A2590"/>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D5EE9"/>
    <w:rsid w:val="001D7EE8"/>
    <w:rsid w:val="001E1092"/>
    <w:rsid w:val="001E1CFE"/>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AC4"/>
    <w:rsid w:val="0022654C"/>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3ACF"/>
    <w:rsid w:val="002A56EA"/>
    <w:rsid w:val="002A6FD0"/>
    <w:rsid w:val="002B1968"/>
    <w:rsid w:val="002B34A6"/>
    <w:rsid w:val="002B4893"/>
    <w:rsid w:val="002B56CA"/>
    <w:rsid w:val="002B756F"/>
    <w:rsid w:val="002C0554"/>
    <w:rsid w:val="002C1A76"/>
    <w:rsid w:val="002C4911"/>
    <w:rsid w:val="002C5CF0"/>
    <w:rsid w:val="002C78FC"/>
    <w:rsid w:val="002D0EF8"/>
    <w:rsid w:val="002D2C4A"/>
    <w:rsid w:val="002D5BBC"/>
    <w:rsid w:val="002E07F5"/>
    <w:rsid w:val="002E500B"/>
    <w:rsid w:val="002F1D2E"/>
    <w:rsid w:val="002F36CB"/>
    <w:rsid w:val="002F4A18"/>
    <w:rsid w:val="002F585A"/>
    <w:rsid w:val="002F587C"/>
    <w:rsid w:val="002F6246"/>
    <w:rsid w:val="002F7D33"/>
    <w:rsid w:val="00303E0B"/>
    <w:rsid w:val="00305642"/>
    <w:rsid w:val="0030758A"/>
    <w:rsid w:val="00310CB0"/>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61B0"/>
    <w:rsid w:val="00347663"/>
    <w:rsid w:val="00347D14"/>
    <w:rsid w:val="00353429"/>
    <w:rsid w:val="00353C56"/>
    <w:rsid w:val="003559F9"/>
    <w:rsid w:val="003567C5"/>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A1A36"/>
    <w:rsid w:val="003B3DB5"/>
    <w:rsid w:val="003B4F8B"/>
    <w:rsid w:val="003B5C36"/>
    <w:rsid w:val="003B67C4"/>
    <w:rsid w:val="003B67D1"/>
    <w:rsid w:val="003B6E7E"/>
    <w:rsid w:val="003C214F"/>
    <w:rsid w:val="003C25A6"/>
    <w:rsid w:val="003C5B47"/>
    <w:rsid w:val="003C6E59"/>
    <w:rsid w:val="003D01B5"/>
    <w:rsid w:val="003D2095"/>
    <w:rsid w:val="003D40F5"/>
    <w:rsid w:val="003D7B55"/>
    <w:rsid w:val="003E3106"/>
    <w:rsid w:val="003E3647"/>
    <w:rsid w:val="003E3A73"/>
    <w:rsid w:val="003E4421"/>
    <w:rsid w:val="003E4B5A"/>
    <w:rsid w:val="003E628D"/>
    <w:rsid w:val="003F1CB4"/>
    <w:rsid w:val="003F23DC"/>
    <w:rsid w:val="003F3955"/>
    <w:rsid w:val="003F47C5"/>
    <w:rsid w:val="00400446"/>
    <w:rsid w:val="00400ADD"/>
    <w:rsid w:val="004012CE"/>
    <w:rsid w:val="0040384D"/>
    <w:rsid w:val="004042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3F16"/>
    <w:rsid w:val="00437445"/>
    <w:rsid w:val="0044166D"/>
    <w:rsid w:val="00443279"/>
    <w:rsid w:val="00443388"/>
    <w:rsid w:val="004438C9"/>
    <w:rsid w:val="00444E1C"/>
    <w:rsid w:val="004501AD"/>
    <w:rsid w:val="0045396F"/>
    <w:rsid w:val="0045544D"/>
    <w:rsid w:val="00455B3F"/>
    <w:rsid w:val="00460B80"/>
    <w:rsid w:val="00463AE0"/>
    <w:rsid w:val="004715FA"/>
    <w:rsid w:val="00471CF3"/>
    <w:rsid w:val="00471F5E"/>
    <w:rsid w:val="004726B0"/>
    <w:rsid w:val="00474458"/>
    <w:rsid w:val="00474E40"/>
    <w:rsid w:val="00477C9F"/>
    <w:rsid w:val="004815B4"/>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C7DF9"/>
    <w:rsid w:val="004D02E2"/>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777B"/>
    <w:rsid w:val="005321C1"/>
    <w:rsid w:val="00532235"/>
    <w:rsid w:val="00532C32"/>
    <w:rsid w:val="0053313E"/>
    <w:rsid w:val="00533DAB"/>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2A9"/>
    <w:rsid w:val="00583328"/>
    <w:rsid w:val="00585915"/>
    <w:rsid w:val="0058788B"/>
    <w:rsid w:val="00590446"/>
    <w:rsid w:val="00591C13"/>
    <w:rsid w:val="0059222D"/>
    <w:rsid w:val="00593401"/>
    <w:rsid w:val="00596BBB"/>
    <w:rsid w:val="005A087E"/>
    <w:rsid w:val="005A22C8"/>
    <w:rsid w:val="005A241F"/>
    <w:rsid w:val="005A2AAE"/>
    <w:rsid w:val="005A431A"/>
    <w:rsid w:val="005A765C"/>
    <w:rsid w:val="005B1B6B"/>
    <w:rsid w:val="005B4218"/>
    <w:rsid w:val="005B4EFF"/>
    <w:rsid w:val="005B745C"/>
    <w:rsid w:val="005B77AC"/>
    <w:rsid w:val="005C0251"/>
    <w:rsid w:val="005C1816"/>
    <w:rsid w:val="005C1CDF"/>
    <w:rsid w:val="005C1D26"/>
    <w:rsid w:val="005C264E"/>
    <w:rsid w:val="005C4ABD"/>
    <w:rsid w:val="005C510C"/>
    <w:rsid w:val="005D3207"/>
    <w:rsid w:val="005D4EAA"/>
    <w:rsid w:val="005D7269"/>
    <w:rsid w:val="005E018F"/>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30B0"/>
    <w:rsid w:val="00623C18"/>
    <w:rsid w:val="00625853"/>
    <w:rsid w:val="00625E4A"/>
    <w:rsid w:val="00626326"/>
    <w:rsid w:val="006266B7"/>
    <w:rsid w:val="00627EAD"/>
    <w:rsid w:val="00636C00"/>
    <w:rsid w:val="0064162B"/>
    <w:rsid w:val="00643504"/>
    <w:rsid w:val="006441AE"/>
    <w:rsid w:val="006466E6"/>
    <w:rsid w:val="00650FF0"/>
    <w:rsid w:val="00651D9F"/>
    <w:rsid w:val="006533BE"/>
    <w:rsid w:val="00653E80"/>
    <w:rsid w:val="00655D32"/>
    <w:rsid w:val="00656BA9"/>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2073"/>
    <w:rsid w:val="006F3457"/>
    <w:rsid w:val="006F42F9"/>
    <w:rsid w:val="006F4CF9"/>
    <w:rsid w:val="006F4EB6"/>
    <w:rsid w:val="006F533A"/>
    <w:rsid w:val="006F7685"/>
    <w:rsid w:val="0070034D"/>
    <w:rsid w:val="007046F3"/>
    <w:rsid w:val="007103A9"/>
    <w:rsid w:val="007107CA"/>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081C"/>
    <w:rsid w:val="00743338"/>
    <w:rsid w:val="00745658"/>
    <w:rsid w:val="00750A58"/>
    <w:rsid w:val="00751D2A"/>
    <w:rsid w:val="00752F37"/>
    <w:rsid w:val="00754099"/>
    <w:rsid w:val="007549E3"/>
    <w:rsid w:val="0075704C"/>
    <w:rsid w:val="0076061F"/>
    <w:rsid w:val="00760667"/>
    <w:rsid w:val="0076113D"/>
    <w:rsid w:val="007653BE"/>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5A8C"/>
    <w:rsid w:val="0084707B"/>
    <w:rsid w:val="00847965"/>
    <w:rsid w:val="00850D1E"/>
    <w:rsid w:val="00851327"/>
    <w:rsid w:val="00852591"/>
    <w:rsid w:val="008526DB"/>
    <w:rsid w:val="00852CC2"/>
    <w:rsid w:val="00854B6B"/>
    <w:rsid w:val="00855B8D"/>
    <w:rsid w:val="0085761D"/>
    <w:rsid w:val="008645DC"/>
    <w:rsid w:val="00867050"/>
    <w:rsid w:val="00871BA8"/>
    <w:rsid w:val="0087241B"/>
    <w:rsid w:val="00874698"/>
    <w:rsid w:val="00875010"/>
    <w:rsid w:val="00881A70"/>
    <w:rsid w:val="008851DD"/>
    <w:rsid w:val="00885CFD"/>
    <w:rsid w:val="00886898"/>
    <w:rsid w:val="008911FF"/>
    <w:rsid w:val="00891F42"/>
    <w:rsid w:val="00892A9F"/>
    <w:rsid w:val="00896733"/>
    <w:rsid w:val="0089720F"/>
    <w:rsid w:val="0089753B"/>
    <w:rsid w:val="008A028E"/>
    <w:rsid w:val="008A2293"/>
    <w:rsid w:val="008A313E"/>
    <w:rsid w:val="008A3C8F"/>
    <w:rsid w:val="008A3EE1"/>
    <w:rsid w:val="008A3F5F"/>
    <w:rsid w:val="008A4B15"/>
    <w:rsid w:val="008A5A1F"/>
    <w:rsid w:val="008A6840"/>
    <w:rsid w:val="008B23BE"/>
    <w:rsid w:val="008B36A1"/>
    <w:rsid w:val="008B41E7"/>
    <w:rsid w:val="008B50AE"/>
    <w:rsid w:val="008B6B87"/>
    <w:rsid w:val="008B71D5"/>
    <w:rsid w:val="008C1053"/>
    <w:rsid w:val="008C1446"/>
    <w:rsid w:val="008C1E5A"/>
    <w:rsid w:val="008C2A85"/>
    <w:rsid w:val="008C3135"/>
    <w:rsid w:val="008C5B21"/>
    <w:rsid w:val="008C7D54"/>
    <w:rsid w:val="008D07A7"/>
    <w:rsid w:val="008D16FA"/>
    <w:rsid w:val="008D1C76"/>
    <w:rsid w:val="008D2A6C"/>
    <w:rsid w:val="008D3744"/>
    <w:rsid w:val="008D393B"/>
    <w:rsid w:val="008D3B04"/>
    <w:rsid w:val="008D46AE"/>
    <w:rsid w:val="008D4DD4"/>
    <w:rsid w:val="008D573B"/>
    <w:rsid w:val="008D6C79"/>
    <w:rsid w:val="008D73EE"/>
    <w:rsid w:val="008E0A3A"/>
    <w:rsid w:val="008E1226"/>
    <w:rsid w:val="008E1287"/>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ED6"/>
    <w:rsid w:val="0090033A"/>
    <w:rsid w:val="00901074"/>
    <w:rsid w:val="00901387"/>
    <w:rsid w:val="00901649"/>
    <w:rsid w:val="00906866"/>
    <w:rsid w:val="00910244"/>
    <w:rsid w:val="00910DDB"/>
    <w:rsid w:val="00912135"/>
    <w:rsid w:val="009123D2"/>
    <w:rsid w:val="00913B2D"/>
    <w:rsid w:val="009150B6"/>
    <w:rsid w:val="00917677"/>
    <w:rsid w:val="0092093C"/>
    <w:rsid w:val="00921276"/>
    <w:rsid w:val="009216FF"/>
    <w:rsid w:val="00924FE9"/>
    <w:rsid w:val="00925BBE"/>
    <w:rsid w:val="00925D89"/>
    <w:rsid w:val="00926A6D"/>
    <w:rsid w:val="009273DE"/>
    <w:rsid w:val="0093192E"/>
    <w:rsid w:val="00933515"/>
    <w:rsid w:val="00933997"/>
    <w:rsid w:val="00935D63"/>
    <w:rsid w:val="0093657D"/>
    <w:rsid w:val="009409AC"/>
    <w:rsid w:val="00944998"/>
    <w:rsid w:val="009508A1"/>
    <w:rsid w:val="00950976"/>
    <w:rsid w:val="00950E6E"/>
    <w:rsid w:val="009510B2"/>
    <w:rsid w:val="00954A1D"/>
    <w:rsid w:val="00956532"/>
    <w:rsid w:val="00960C55"/>
    <w:rsid w:val="00961D7E"/>
    <w:rsid w:val="00962B2F"/>
    <w:rsid w:val="00963BE2"/>
    <w:rsid w:val="00967B0F"/>
    <w:rsid w:val="00967EF5"/>
    <w:rsid w:val="00967F35"/>
    <w:rsid w:val="00970C1B"/>
    <w:rsid w:val="009710BD"/>
    <w:rsid w:val="0097211B"/>
    <w:rsid w:val="009744A2"/>
    <w:rsid w:val="0097493A"/>
    <w:rsid w:val="00975597"/>
    <w:rsid w:val="0097639D"/>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9F285A"/>
    <w:rsid w:val="00A02680"/>
    <w:rsid w:val="00A043AD"/>
    <w:rsid w:val="00A05BA7"/>
    <w:rsid w:val="00A071A3"/>
    <w:rsid w:val="00A11BD3"/>
    <w:rsid w:val="00A1324B"/>
    <w:rsid w:val="00A1442F"/>
    <w:rsid w:val="00A14D02"/>
    <w:rsid w:val="00A161B0"/>
    <w:rsid w:val="00A24A09"/>
    <w:rsid w:val="00A2584F"/>
    <w:rsid w:val="00A26105"/>
    <w:rsid w:val="00A43B8A"/>
    <w:rsid w:val="00A47A54"/>
    <w:rsid w:val="00A504A0"/>
    <w:rsid w:val="00A5073B"/>
    <w:rsid w:val="00A539DA"/>
    <w:rsid w:val="00A54074"/>
    <w:rsid w:val="00A55A83"/>
    <w:rsid w:val="00A571A3"/>
    <w:rsid w:val="00A5720D"/>
    <w:rsid w:val="00A5752C"/>
    <w:rsid w:val="00A57B89"/>
    <w:rsid w:val="00A602EE"/>
    <w:rsid w:val="00A63CFA"/>
    <w:rsid w:val="00A66001"/>
    <w:rsid w:val="00A670F1"/>
    <w:rsid w:val="00A701EF"/>
    <w:rsid w:val="00A70C8A"/>
    <w:rsid w:val="00A723C2"/>
    <w:rsid w:val="00A74865"/>
    <w:rsid w:val="00A80C98"/>
    <w:rsid w:val="00A811F5"/>
    <w:rsid w:val="00A84BE5"/>
    <w:rsid w:val="00A856F5"/>
    <w:rsid w:val="00A8614C"/>
    <w:rsid w:val="00A874A5"/>
    <w:rsid w:val="00A87A0A"/>
    <w:rsid w:val="00A87A7B"/>
    <w:rsid w:val="00A87C3F"/>
    <w:rsid w:val="00A902F2"/>
    <w:rsid w:val="00A913DF"/>
    <w:rsid w:val="00A917B7"/>
    <w:rsid w:val="00A9204A"/>
    <w:rsid w:val="00A93E4C"/>
    <w:rsid w:val="00A966CB"/>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9C1"/>
    <w:rsid w:val="00AF7D6C"/>
    <w:rsid w:val="00B003EF"/>
    <w:rsid w:val="00B0354B"/>
    <w:rsid w:val="00B05431"/>
    <w:rsid w:val="00B05F94"/>
    <w:rsid w:val="00B06DF2"/>
    <w:rsid w:val="00B10090"/>
    <w:rsid w:val="00B126A1"/>
    <w:rsid w:val="00B12B8A"/>
    <w:rsid w:val="00B15F7D"/>
    <w:rsid w:val="00B168A9"/>
    <w:rsid w:val="00B26CB0"/>
    <w:rsid w:val="00B316B8"/>
    <w:rsid w:val="00B31A42"/>
    <w:rsid w:val="00B31FC1"/>
    <w:rsid w:val="00B35F5C"/>
    <w:rsid w:val="00B367CA"/>
    <w:rsid w:val="00B3699A"/>
    <w:rsid w:val="00B376CE"/>
    <w:rsid w:val="00B40281"/>
    <w:rsid w:val="00B441AC"/>
    <w:rsid w:val="00B4440E"/>
    <w:rsid w:val="00B449CB"/>
    <w:rsid w:val="00B469F4"/>
    <w:rsid w:val="00B47375"/>
    <w:rsid w:val="00B507D4"/>
    <w:rsid w:val="00B50E4B"/>
    <w:rsid w:val="00B51515"/>
    <w:rsid w:val="00B51D21"/>
    <w:rsid w:val="00B53763"/>
    <w:rsid w:val="00B6030C"/>
    <w:rsid w:val="00B60CA1"/>
    <w:rsid w:val="00B6114B"/>
    <w:rsid w:val="00B630F5"/>
    <w:rsid w:val="00B67465"/>
    <w:rsid w:val="00B70CFF"/>
    <w:rsid w:val="00B854F1"/>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62D1"/>
    <w:rsid w:val="00BB6EBA"/>
    <w:rsid w:val="00BB6F0A"/>
    <w:rsid w:val="00BB712F"/>
    <w:rsid w:val="00BB7510"/>
    <w:rsid w:val="00BC013D"/>
    <w:rsid w:val="00BC19D6"/>
    <w:rsid w:val="00BC3003"/>
    <w:rsid w:val="00BC5D38"/>
    <w:rsid w:val="00BC7768"/>
    <w:rsid w:val="00BD2BEA"/>
    <w:rsid w:val="00BD309A"/>
    <w:rsid w:val="00BD6354"/>
    <w:rsid w:val="00BD6B99"/>
    <w:rsid w:val="00BE111A"/>
    <w:rsid w:val="00BE369B"/>
    <w:rsid w:val="00BE517E"/>
    <w:rsid w:val="00BE77A1"/>
    <w:rsid w:val="00BF1D8D"/>
    <w:rsid w:val="00BF2CAA"/>
    <w:rsid w:val="00BF4B24"/>
    <w:rsid w:val="00BF79EB"/>
    <w:rsid w:val="00BF7C3D"/>
    <w:rsid w:val="00C00319"/>
    <w:rsid w:val="00C026FF"/>
    <w:rsid w:val="00C05006"/>
    <w:rsid w:val="00C054D5"/>
    <w:rsid w:val="00C07071"/>
    <w:rsid w:val="00C10848"/>
    <w:rsid w:val="00C113B3"/>
    <w:rsid w:val="00C12D25"/>
    <w:rsid w:val="00C1301C"/>
    <w:rsid w:val="00C15F25"/>
    <w:rsid w:val="00C16D3A"/>
    <w:rsid w:val="00C177FF"/>
    <w:rsid w:val="00C20B18"/>
    <w:rsid w:val="00C21793"/>
    <w:rsid w:val="00C23454"/>
    <w:rsid w:val="00C2419A"/>
    <w:rsid w:val="00C250CA"/>
    <w:rsid w:val="00C25608"/>
    <w:rsid w:val="00C300F4"/>
    <w:rsid w:val="00C30396"/>
    <w:rsid w:val="00C31076"/>
    <w:rsid w:val="00C3230C"/>
    <w:rsid w:val="00C32A89"/>
    <w:rsid w:val="00C32D52"/>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A3"/>
    <w:rsid w:val="00C67FCA"/>
    <w:rsid w:val="00C73065"/>
    <w:rsid w:val="00C74C79"/>
    <w:rsid w:val="00C83830"/>
    <w:rsid w:val="00C869FD"/>
    <w:rsid w:val="00C86A07"/>
    <w:rsid w:val="00C914F1"/>
    <w:rsid w:val="00C9175D"/>
    <w:rsid w:val="00C94CD3"/>
    <w:rsid w:val="00C96F9B"/>
    <w:rsid w:val="00CA1F8A"/>
    <w:rsid w:val="00CA412B"/>
    <w:rsid w:val="00CA6B74"/>
    <w:rsid w:val="00CB18A0"/>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460B"/>
    <w:rsid w:val="00CF5AD8"/>
    <w:rsid w:val="00CF6FB7"/>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45FC3"/>
    <w:rsid w:val="00D527F2"/>
    <w:rsid w:val="00D53753"/>
    <w:rsid w:val="00D54FEB"/>
    <w:rsid w:val="00D55377"/>
    <w:rsid w:val="00D556F5"/>
    <w:rsid w:val="00D57F38"/>
    <w:rsid w:val="00D6197E"/>
    <w:rsid w:val="00D61DFF"/>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447A"/>
    <w:rsid w:val="00DB50B1"/>
    <w:rsid w:val="00DB528F"/>
    <w:rsid w:val="00DB534F"/>
    <w:rsid w:val="00DB5B7C"/>
    <w:rsid w:val="00DC3A43"/>
    <w:rsid w:val="00DC723E"/>
    <w:rsid w:val="00DD46F1"/>
    <w:rsid w:val="00DD5BAB"/>
    <w:rsid w:val="00DD7C3C"/>
    <w:rsid w:val="00DE0EF9"/>
    <w:rsid w:val="00DE10F6"/>
    <w:rsid w:val="00DE1F69"/>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0DC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652"/>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EA2"/>
    <w:rsid w:val="00F952FE"/>
    <w:rsid w:val="00F95CA9"/>
    <w:rsid w:val="00F95F3C"/>
    <w:rsid w:val="00F97B5D"/>
    <w:rsid w:val="00FA280A"/>
    <w:rsid w:val="00FA5702"/>
    <w:rsid w:val="00FA6380"/>
    <w:rsid w:val="00FB0C26"/>
    <w:rsid w:val="00FB1C4B"/>
    <w:rsid w:val="00FB2128"/>
    <w:rsid w:val="00FB309A"/>
    <w:rsid w:val="00FB4CB4"/>
    <w:rsid w:val="00FB55B9"/>
    <w:rsid w:val="00FB6E51"/>
    <w:rsid w:val="00FC0411"/>
    <w:rsid w:val="00FC2824"/>
    <w:rsid w:val="00FC33AD"/>
    <w:rsid w:val="00FC6462"/>
    <w:rsid w:val="00FC7643"/>
    <w:rsid w:val="00FC7909"/>
    <w:rsid w:val="00FC7B3E"/>
    <w:rsid w:val="00FD1CD2"/>
    <w:rsid w:val="00FD2367"/>
    <w:rsid w:val="00FD4665"/>
    <w:rsid w:val="00FD7E23"/>
    <w:rsid w:val="00FE2138"/>
    <w:rsid w:val="00FE21DC"/>
    <w:rsid w:val="00FE456F"/>
    <w:rsid w:val="00FE4A0D"/>
    <w:rsid w:val="00FE5A8D"/>
    <w:rsid w:val="00FE62CB"/>
    <w:rsid w:val="00FF0441"/>
    <w:rsid w:val="00FF54DE"/>
    <w:rsid w:val="00FF770D"/>
    <w:rsid w:val="00FF7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r="http://schemas.openxmlformats.org/officeDocument/2006/relationships" xmlns:w="http://schemas.openxmlformats.org/wordprocessingml/2006/main">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01840-1050-44EA-B0DE-A5E51F22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7444</Words>
  <Characters>42437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49782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amy_arnts</cp:lastModifiedBy>
  <cp:revision>3</cp:revision>
  <cp:lastPrinted>2019-06-24T19:28:00Z</cp:lastPrinted>
  <dcterms:created xsi:type="dcterms:W3CDTF">2019-09-20T12:40:00Z</dcterms:created>
  <dcterms:modified xsi:type="dcterms:W3CDTF">2019-10-01T15:50:00Z</dcterms:modified>
</cp:coreProperties>
</file>